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DD13" w14:textId="3403E28B" w:rsidR="0063055F" w:rsidRPr="0063055F" w:rsidRDefault="0063055F" w:rsidP="003853EE">
      <w:pPr>
        <w:spacing w:before="240" w:after="240" w:line="240" w:lineRule="auto"/>
        <w:rPr>
          <w:rFonts w:ascii="Calibri" w:hAnsi="Calibri"/>
          <w:sz w:val="32"/>
          <w:szCs w:val="32"/>
        </w:rPr>
      </w:pPr>
      <w:r w:rsidRPr="0063055F">
        <w:rPr>
          <w:rFonts w:ascii="Calibri" w:hAnsi="Calibri"/>
          <w:b/>
          <w:bCs/>
          <w:sz w:val="32"/>
          <w:szCs w:val="32"/>
        </w:rPr>
        <w:t>Job Title: Transformational Leader</w:t>
      </w:r>
    </w:p>
    <w:p w14:paraId="2F0E0BB4" w14:textId="77777777" w:rsidR="0063055F" w:rsidRPr="0063055F" w:rsidRDefault="0063055F" w:rsidP="003853EE">
      <w:p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b/>
          <w:bCs/>
          <w:sz w:val="24"/>
          <w:szCs w:val="24"/>
        </w:rPr>
        <w:t>Location:</w:t>
      </w:r>
      <w:r w:rsidRPr="0063055F">
        <w:rPr>
          <w:rFonts w:ascii="Calibri" w:hAnsi="Calibri"/>
          <w:sz w:val="24"/>
          <w:szCs w:val="24"/>
        </w:rPr>
        <w:t xml:space="preserve"> [Specify Location or Note if Remote]</w:t>
      </w:r>
    </w:p>
    <w:p w14:paraId="48E3BE26" w14:textId="77777777" w:rsidR="0063055F" w:rsidRPr="0063055F" w:rsidRDefault="0063055F" w:rsidP="003853EE">
      <w:p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b/>
          <w:bCs/>
          <w:sz w:val="24"/>
          <w:szCs w:val="24"/>
        </w:rPr>
        <w:t>Position Type:</w:t>
      </w:r>
      <w:r w:rsidRPr="0063055F">
        <w:rPr>
          <w:rFonts w:ascii="Calibri" w:hAnsi="Calibri"/>
          <w:sz w:val="24"/>
          <w:szCs w:val="24"/>
        </w:rPr>
        <w:t xml:space="preserve"> Full-Time</w:t>
      </w:r>
    </w:p>
    <w:p w14:paraId="640295C3" w14:textId="30F05C47" w:rsidR="0063055F" w:rsidRPr="0063055F" w:rsidRDefault="0063055F" w:rsidP="003853EE">
      <w:p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b/>
          <w:bCs/>
          <w:sz w:val="24"/>
          <w:szCs w:val="24"/>
        </w:rPr>
        <w:t>About Us:</w:t>
      </w:r>
      <w:r w:rsidRPr="0063055F">
        <w:rPr>
          <w:rFonts w:ascii="Calibri" w:hAnsi="Calibri"/>
          <w:sz w:val="24"/>
          <w:szCs w:val="24"/>
        </w:rPr>
        <w:t xml:space="preserve"> [Your Company Name] is at the forefront of [industry/market sector]. We are committed to driving innovation, fostering inclusive growth, and empowering our team to achieve their fullest potential. As we embark on a significant </w:t>
      </w:r>
      <w:r w:rsidR="00193D14">
        <w:rPr>
          <w:rFonts w:ascii="Calibri" w:hAnsi="Calibri"/>
          <w:sz w:val="24"/>
          <w:szCs w:val="24"/>
        </w:rPr>
        <w:t>transformation phase</w:t>
      </w:r>
      <w:r w:rsidRPr="0063055F">
        <w:rPr>
          <w:rFonts w:ascii="Calibri" w:hAnsi="Calibri"/>
          <w:sz w:val="24"/>
          <w:szCs w:val="24"/>
        </w:rPr>
        <w:t xml:space="preserve">, we </w:t>
      </w:r>
      <w:r w:rsidR="009412E4">
        <w:rPr>
          <w:rFonts w:ascii="Calibri" w:hAnsi="Calibri"/>
          <w:sz w:val="24"/>
          <w:szCs w:val="24"/>
        </w:rPr>
        <w:t>seek</w:t>
      </w:r>
      <w:r w:rsidRPr="0063055F">
        <w:rPr>
          <w:rFonts w:ascii="Calibri" w:hAnsi="Calibri"/>
          <w:sz w:val="24"/>
          <w:szCs w:val="24"/>
        </w:rPr>
        <w:t xml:space="preserve"> a visionary Transformational Leader to guide our organization through this exciting period of change and beyond.</w:t>
      </w:r>
    </w:p>
    <w:p w14:paraId="52385180" w14:textId="54C8A7A2" w:rsidR="0063055F" w:rsidRPr="0063055F" w:rsidRDefault="0063055F" w:rsidP="003853EE">
      <w:p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b/>
          <w:bCs/>
          <w:sz w:val="24"/>
          <w:szCs w:val="24"/>
        </w:rPr>
        <w:t>Job Description:</w:t>
      </w:r>
      <w:r w:rsidRPr="0063055F">
        <w:rPr>
          <w:rFonts w:ascii="Calibri" w:hAnsi="Calibri"/>
          <w:sz w:val="24"/>
          <w:szCs w:val="24"/>
        </w:rPr>
        <w:t xml:space="preserve"> We are looking for a dynamic, inspiring, and strategic Transformational Leader to steer our organization through a period of significant change and growth. The ideal candidate will be a charismatic individual who not only envisions the future of our organization but also possesses the ability to motivate and lead our team </w:t>
      </w:r>
      <w:r w:rsidR="00D844C5">
        <w:rPr>
          <w:rFonts w:ascii="Calibri" w:hAnsi="Calibri"/>
          <w:sz w:val="24"/>
          <w:szCs w:val="24"/>
        </w:rPr>
        <w:t>toward</w:t>
      </w:r>
      <w:r w:rsidRPr="0063055F">
        <w:rPr>
          <w:rFonts w:ascii="Calibri" w:hAnsi="Calibri"/>
          <w:sz w:val="24"/>
          <w:szCs w:val="24"/>
        </w:rPr>
        <w:t xml:space="preserve"> that future. You will </w:t>
      </w:r>
      <w:r w:rsidR="009412E4">
        <w:rPr>
          <w:rFonts w:ascii="Calibri" w:hAnsi="Calibri"/>
          <w:sz w:val="24"/>
          <w:szCs w:val="24"/>
        </w:rPr>
        <w:t>be pivotal</w:t>
      </w:r>
      <w:r w:rsidRPr="0063055F">
        <w:rPr>
          <w:rFonts w:ascii="Calibri" w:hAnsi="Calibri"/>
          <w:sz w:val="24"/>
          <w:szCs w:val="24"/>
        </w:rPr>
        <w:t xml:space="preserve"> in reshaping our culture, processes, and strategies to thrive in an ever-evolving business landscape.</w:t>
      </w:r>
      <w:r w:rsidR="00F41B38">
        <w:rPr>
          <w:rFonts w:ascii="Calibri" w:hAnsi="Calibri"/>
          <w:sz w:val="24"/>
          <w:szCs w:val="24"/>
        </w:rPr>
        <w:t xml:space="preserve"> This job i</w:t>
      </w:r>
      <w:r w:rsidR="002B4FCB">
        <w:rPr>
          <w:rFonts w:ascii="Calibri" w:hAnsi="Calibri"/>
          <w:sz w:val="24"/>
          <w:szCs w:val="24"/>
        </w:rPr>
        <w:t>s not about incremental change but transformative cha</w:t>
      </w:r>
      <w:r w:rsidR="00146CE1">
        <w:rPr>
          <w:rFonts w:ascii="Calibri" w:hAnsi="Calibri"/>
          <w:sz w:val="24"/>
          <w:szCs w:val="24"/>
        </w:rPr>
        <w:t>nge leadership.</w:t>
      </w:r>
    </w:p>
    <w:p w14:paraId="559B7869" w14:textId="77777777" w:rsidR="0063055F" w:rsidRPr="0063055F" w:rsidRDefault="0063055F" w:rsidP="003853EE">
      <w:p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b/>
          <w:bCs/>
          <w:sz w:val="24"/>
          <w:szCs w:val="24"/>
        </w:rPr>
        <w:t>Key Responsibilities:</w:t>
      </w:r>
    </w:p>
    <w:p w14:paraId="486736FA" w14:textId="7310C6D5" w:rsidR="0063055F" w:rsidRPr="0063055F" w:rsidRDefault="0063055F" w:rsidP="003853EE">
      <w:pPr>
        <w:numPr>
          <w:ilvl w:val="0"/>
          <w:numId w:val="1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sz w:val="24"/>
          <w:szCs w:val="24"/>
        </w:rPr>
        <w:t xml:space="preserve">Develop and articulate a clear vision for the </w:t>
      </w:r>
      <w:r w:rsidR="00193D14">
        <w:rPr>
          <w:rFonts w:ascii="Calibri" w:hAnsi="Calibri"/>
          <w:sz w:val="24"/>
          <w:szCs w:val="24"/>
        </w:rPr>
        <w:t>organization's future</w:t>
      </w:r>
      <w:r w:rsidRPr="0063055F">
        <w:rPr>
          <w:rFonts w:ascii="Calibri" w:hAnsi="Calibri"/>
          <w:sz w:val="24"/>
          <w:szCs w:val="24"/>
        </w:rPr>
        <w:t>, aligning it with our core values and business goals.</w:t>
      </w:r>
    </w:p>
    <w:p w14:paraId="3AB4DEB3" w14:textId="79D75244" w:rsidR="0063055F" w:rsidRPr="0063055F" w:rsidRDefault="0063055F" w:rsidP="003853EE">
      <w:pPr>
        <w:numPr>
          <w:ilvl w:val="0"/>
          <w:numId w:val="1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sz w:val="24"/>
          <w:szCs w:val="24"/>
        </w:rPr>
        <w:t>Lead and inspire a culture of innovation, continuous improvement, and adaptability across all levels of the organization</w:t>
      </w:r>
      <w:r w:rsidR="002D668C" w:rsidRPr="0063055F">
        <w:rPr>
          <w:rFonts w:ascii="Calibri" w:hAnsi="Calibri"/>
          <w:sz w:val="24"/>
          <w:szCs w:val="24"/>
        </w:rPr>
        <w:t>.</w:t>
      </w:r>
      <w:r w:rsidR="002D668C">
        <w:rPr>
          <w:rFonts w:ascii="Calibri" w:hAnsi="Calibri"/>
          <w:sz w:val="24"/>
          <w:szCs w:val="24"/>
        </w:rPr>
        <w:t xml:space="preserve"> </w:t>
      </w:r>
      <w:r w:rsidR="00A20421">
        <w:rPr>
          <w:rFonts w:ascii="Calibri" w:hAnsi="Calibri"/>
          <w:sz w:val="24"/>
          <w:szCs w:val="24"/>
        </w:rPr>
        <w:t>Embrace</w:t>
      </w:r>
      <w:r w:rsidR="00DF06B7">
        <w:rPr>
          <w:rFonts w:ascii="Calibri" w:hAnsi="Calibri"/>
          <w:sz w:val="24"/>
          <w:szCs w:val="24"/>
        </w:rPr>
        <w:t xml:space="preserve"> artificial intelligence and data analytics as </w:t>
      </w:r>
      <w:r w:rsidR="00EA3F48">
        <w:rPr>
          <w:rFonts w:ascii="Calibri" w:hAnsi="Calibri"/>
          <w:sz w:val="24"/>
          <w:szCs w:val="24"/>
        </w:rPr>
        <w:t>tools to advance the organization.</w:t>
      </w:r>
    </w:p>
    <w:p w14:paraId="47D0569D" w14:textId="77777777" w:rsidR="0063055F" w:rsidRPr="0063055F" w:rsidRDefault="0063055F" w:rsidP="003853EE">
      <w:pPr>
        <w:numPr>
          <w:ilvl w:val="0"/>
          <w:numId w:val="1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sz w:val="24"/>
          <w:szCs w:val="24"/>
        </w:rPr>
        <w:t>Foster an inclusive environment that values diverse perspectives and encourages open communication and collaboration.</w:t>
      </w:r>
    </w:p>
    <w:p w14:paraId="1E9799DB" w14:textId="65A8CEF0" w:rsidR="0063055F" w:rsidRPr="0063055F" w:rsidRDefault="0063055F" w:rsidP="003853EE">
      <w:pPr>
        <w:numPr>
          <w:ilvl w:val="0"/>
          <w:numId w:val="1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sz w:val="24"/>
          <w:szCs w:val="24"/>
        </w:rPr>
        <w:t>Drive organizational change initiatives, ensuring they are strategically aligned, effectively communicated</w:t>
      </w:r>
      <w:r w:rsidR="00193D14">
        <w:rPr>
          <w:rFonts w:ascii="Calibri" w:hAnsi="Calibri"/>
          <w:sz w:val="24"/>
          <w:szCs w:val="24"/>
        </w:rPr>
        <w:t>,</w:t>
      </w:r>
      <w:r w:rsidRPr="0063055F">
        <w:rPr>
          <w:rFonts w:ascii="Calibri" w:hAnsi="Calibri"/>
          <w:sz w:val="24"/>
          <w:szCs w:val="24"/>
        </w:rPr>
        <w:t xml:space="preserve"> and successfully implemented.</w:t>
      </w:r>
    </w:p>
    <w:p w14:paraId="38F631B6" w14:textId="77777777" w:rsidR="0063055F" w:rsidRPr="0063055F" w:rsidRDefault="0063055F" w:rsidP="003853EE">
      <w:pPr>
        <w:numPr>
          <w:ilvl w:val="0"/>
          <w:numId w:val="1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sz w:val="24"/>
          <w:szCs w:val="24"/>
        </w:rPr>
        <w:t>Build and maintain strong relationships with key stakeholders, including employees, management, board members, and external partners.</w:t>
      </w:r>
    </w:p>
    <w:p w14:paraId="57DDF413" w14:textId="77777777" w:rsidR="0063055F" w:rsidRPr="0063055F" w:rsidRDefault="0063055F" w:rsidP="003853EE">
      <w:pPr>
        <w:numPr>
          <w:ilvl w:val="0"/>
          <w:numId w:val="1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sz w:val="24"/>
          <w:szCs w:val="24"/>
        </w:rPr>
        <w:t>Mentor and develop a high-performing leadership team, empowering them to take on leadership roles and make strategic decisions.</w:t>
      </w:r>
    </w:p>
    <w:p w14:paraId="78E95863" w14:textId="77777777" w:rsidR="0063055F" w:rsidRPr="0063055F" w:rsidRDefault="0063055F" w:rsidP="003853EE">
      <w:pPr>
        <w:numPr>
          <w:ilvl w:val="0"/>
          <w:numId w:val="1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sz w:val="24"/>
          <w:szCs w:val="24"/>
        </w:rPr>
        <w:t>Identify opportunities for strategic partnerships, new market entry, and innovative business practices.</w:t>
      </w:r>
    </w:p>
    <w:p w14:paraId="2AF0C5DA" w14:textId="77777777" w:rsidR="0063055F" w:rsidRPr="0063055F" w:rsidRDefault="0063055F" w:rsidP="003853EE">
      <w:pPr>
        <w:numPr>
          <w:ilvl w:val="0"/>
          <w:numId w:val="1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sz w:val="24"/>
          <w:szCs w:val="24"/>
        </w:rPr>
        <w:t>Oversee the development and implementation of comprehensive change management strategies.</w:t>
      </w:r>
    </w:p>
    <w:p w14:paraId="71E307A5" w14:textId="77777777" w:rsidR="0063055F" w:rsidRPr="0063055F" w:rsidRDefault="0063055F" w:rsidP="003853EE">
      <w:pPr>
        <w:numPr>
          <w:ilvl w:val="0"/>
          <w:numId w:val="1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sz w:val="24"/>
          <w:szCs w:val="24"/>
        </w:rPr>
        <w:lastRenderedPageBreak/>
        <w:t>Regularly assess organizational performance against long-term goals, adjusting strategies as necessary.</w:t>
      </w:r>
    </w:p>
    <w:p w14:paraId="2DA941C6" w14:textId="77777777" w:rsidR="0063055F" w:rsidRPr="0063055F" w:rsidRDefault="0063055F" w:rsidP="003853EE">
      <w:pPr>
        <w:numPr>
          <w:ilvl w:val="0"/>
          <w:numId w:val="1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sz w:val="24"/>
          <w:szCs w:val="24"/>
        </w:rPr>
        <w:t>Serve as a role model in ethical leadership and promote a culture of integrity and accountability.</w:t>
      </w:r>
    </w:p>
    <w:p w14:paraId="514D1415" w14:textId="77777777" w:rsidR="0063055F" w:rsidRPr="0063055F" w:rsidRDefault="0063055F" w:rsidP="003853EE">
      <w:p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b/>
          <w:bCs/>
          <w:sz w:val="24"/>
          <w:szCs w:val="24"/>
        </w:rPr>
        <w:t>Qualifications:</w:t>
      </w:r>
    </w:p>
    <w:p w14:paraId="15084A97" w14:textId="77777777" w:rsidR="0063055F" w:rsidRPr="0063055F" w:rsidRDefault="0063055F" w:rsidP="003853EE">
      <w:pPr>
        <w:numPr>
          <w:ilvl w:val="0"/>
          <w:numId w:val="2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sz w:val="24"/>
          <w:szCs w:val="24"/>
        </w:rPr>
        <w:t>Proven experience in a transformational leadership role, preferably in [relevant industry].</w:t>
      </w:r>
    </w:p>
    <w:p w14:paraId="7A2237FA" w14:textId="77777777" w:rsidR="0063055F" w:rsidRPr="0063055F" w:rsidRDefault="0063055F" w:rsidP="003853EE">
      <w:pPr>
        <w:numPr>
          <w:ilvl w:val="0"/>
          <w:numId w:val="2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sz w:val="24"/>
          <w:szCs w:val="24"/>
        </w:rPr>
        <w:t>Demonstrated ability to develop and implement successful organizational change initiatives.</w:t>
      </w:r>
    </w:p>
    <w:p w14:paraId="0DCA69B5" w14:textId="77777777" w:rsidR="0063055F" w:rsidRPr="0063055F" w:rsidRDefault="0063055F" w:rsidP="003853EE">
      <w:pPr>
        <w:numPr>
          <w:ilvl w:val="0"/>
          <w:numId w:val="2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sz w:val="24"/>
          <w:szCs w:val="24"/>
        </w:rPr>
        <w:t>Strong strategic thinking, problem-solving, and decision-making skills.</w:t>
      </w:r>
    </w:p>
    <w:p w14:paraId="29461035" w14:textId="77777777" w:rsidR="0063055F" w:rsidRPr="0063055F" w:rsidRDefault="0063055F" w:rsidP="003853EE">
      <w:pPr>
        <w:numPr>
          <w:ilvl w:val="0"/>
          <w:numId w:val="2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sz w:val="24"/>
          <w:szCs w:val="24"/>
        </w:rPr>
        <w:t>Exceptional communication and interpersonal abilities, with the skill to inspire and motivate teams.</w:t>
      </w:r>
    </w:p>
    <w:p w14:paraId="7FE897B8" w14:textId="77777777" w:rsidR="0063055F" w:rsidRPr="0063055F" w:rsidRDefault="0063055F" w:rsidP="003853EE">
      <w:pPr>
        <w:numPr>
          <w:ilvl w:val="0"/>
          <w:numId w:val="2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sz w:val="24"/>
          <w:szCs w:val="24"/>
        </w:rPr>
        <w:t>A track record of fostering an inclusive and collaborative work environment.</w:t>
      </w:r>
    </w:p>
    <w:p w14:paraId="19115F37" w14:textId="77777777" w:rsidR="0063055F" w:rsidRPr="0063055F" w:rsidRDefault="0063055F" w:rsidP="003853EE">
      <w:pPr>
        <w:numPr>
          <w:ilvl w:val="0"/>
          <w:numId w:val="2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sz w:val="24"/>
          <w:szCs w:val="24"/>
        </w:rPr>
        <w:t>Experience in mentoring and developing leaders and teams.</w:t>
      </w:r>
    </w:p>
    <w:p w14:paraId="4A7E6DB6" w14:textId="77777777" w:rsidR="0063055F" w:rsidRPr="0063055F" w:rsidRDefault="0063055F" w:rsidP="003853EE">
      <w:pPr>
        <w:numPr>
          <w:ilvl w:val="0"/>
          <w:numId w:val="2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sz w:val="24"/>
          <w:szCs w:val="24"/>
        </w:rPr>
        <w:t>Bachelor’s degree in Business Administration, Management, or a related field; Master’s degree or higher preferred.</w:t>
      </w:r>
    </w:p>
    <w:p w14:paraId="6F43C9D0" w14:textId="77777777" w:rsidR="0063055F" w:rsidRPr="0063055F" w:rsidRDefault="0063055F" w:rsidP="003853EE">
      <w:pPr>
        <w:numPr>
          <w:ilvl w:val="0"/>
          <w:numId w:val="2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sz w:val="24"/>
          <w:szCs w:val="24"/>
        </w:rPr>
        <w:t>Deep understanding of current industry trends, challenges, and opportunities.</w:t>
      </w:r>
    </w:p>
    <w:p w14:paraId="2DAD06E2" w14:textId="77777777" w:rsidR="0063055F" w:rsidRPr="003853EE" w:rsidRDefault="0063055F" w:rsidP="003853EE">
      <w:pPr>
        <w:spacing w:before="240" w:after="240" w:line="240" w:lineRule="auto"/>
        <w:rPr>
          <w:rFonts w:ascii="Calibri" w:hAnsi="Calibri"/>
          <w:b/>
          <w:bCs/>
          <w:sz w:val="24"/>
          <w:szCs w:val="24"/>
        </w:rPr>
      </w:pPr>
    </w:p>
    <w:p w14:paraId="460688CE" w14:textId="70AC4EEE" w:rsidR="0063055F" w:rsidRPr="0063055F" w:rsidRDefault="0063055F" w:rsidP="003853EE">
      <w:pPr>
        <w:spacing w:before="240" w:after="240" w:line="240" w:lineRule="auto"/>
        <w:rPr>
          <w:rFonts w:ascii="Calibri" w:hAnsi="Calibri"/>
          <w:b/>
          <w:bCs/>
          <w:sz w:val="24"/>
          <w:szCs w:val="24"/>
        </w:rPr>
      </w:pPr>
      <w:r w:rsidRPr="003853EE">
        <w:rPr>
          <w:rFonts w:ascii="Calibri" w:hAnsi="Calibri"/>
          <w:b/>
          <w:bCs/>
          <w:sz w:val="24"/>
          <w:szCs w:val="24"/>
        </w:rPr>
        <w:t>Key Performance Indicators (KPIs)</w:t>
      </w:r>
      <w:r w:rsidR="00397E5C">
        <w:rPr>
          <w:rFonts w:ascii="Calibri" w:hAnsi="Calibri"/>
          <w:b/>
          <w:bCs/>
          <w:sz w:val="24"/>
          <w:szCs w:val="24"/>
        </w:rPr>
        <w:t xml:space="preserve"> – Goal Should Always Strive to be Best-in-Class</w:t>
      </w:r>
      <w:r w:rsidR="002369AC">
        <w:rPr>
          <w:rFonts w:ascii="Calibri" w:hAnsi="Calibri"/>
          <w:b/>
          <w:bCs/>
          <w:sz w:val="24"/>
          <w:szCs w:val="24"/>
        </w:rPr>
        <w:t xml:space="preserve"> in Each C</w:t>
      </w:r>
      <w:r w:rsidR="00B4553C">
        <w:rPr>
          <w:rFonts w:ascii="Calibri" w:hAnsi="Calibri"/>
          <w:b/>
          <w:bCs/>
          <w:sz w:val="24"/>
          <w:szCs w:val="24"/>
        </w:rPr>
        <w:t>ategory)</w:t>
      </w:r>
      <w:r w:rsidRPr="0063055F">
        <w:rPr>
          <w:rFonts w:ascii="Calibri" w:hAnsi="Calibri"/>
          <w:b/>
          <w:bCs/>
          <w:sz w:val="24"/>
          <w:szCs w:val="24"/>
        </w:rPr>
        <w:t>:</w:t>
      </w:r>
      <w:r w:rsidRPr="0063055F">
        <w:rPr>
          <w:rFonts w:ascii="Calibri" w:hAnsi="Calibri"/>
          <w:sz w:val="24"/>
          <w:szCs w:val="24"/>
        </w:rPr>
        <w:t xml:space="preserve"> </w:t>
      </w:r>
    </w:p>
    <w:p w14:paraId="3FB5BDEE" w14:textId="77777777" w:rsidR="0063055F" w:rsidRPr="0063055F" w:rsidRDefault="0063055F" w:rsidP="003853EE">
      <w:pPr>
        <w:numPr>
          <w:ilvl w:val="0"/>
          <w:numId w:val="4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b/>
          <w:bCs/>
          <w:sz w:val="24"/>
          <w:szCs w:val="24"/>
        </w:rPr>
        <w:t>Organizational Growth Metrics:</w:t>
      </w:r>
    </w:p>
    <w:p w14:paraId="3A442A27" w14:textId="50EE4AF5" w:rsidR="0063055F" w:rsidRPr="0063055F" w:rsidRDefault="00EB35EE" w:rsidP="003853EE">
      <w:pPr>
        <w:numPr>
          <w:ilvl w:val="1"/>
          <w:numId w:val="4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3853EE">
        <w:rPr>
          <w:rFonts w:ascii="Calibri" w:hAnsi="Calibri"/>
          <w:sz w:val="24"/>
          <w:szCs w:val="24"/>
        </w:rPr>
        <w:t>Year-Over-Year Revenue</w:t>
      </w:r>
      <w:r w:rsidR="0063055F" w:rsidRPr="0063055F">
        <w:rPr>
          <w:rFonts w:ascii="Calibri" w:hAnsi="Calibri"/>
          <w:sz w:val="24"/>
          <w:szCs w:val="24"/>
        </w:rPr>
        <w:t xml:space="preserve"> Growth</w:t>
      </w:r>
      <w:r w:rsidR="00632627">
        <w:rPr>
          <w:rFonts w:ascii="Calibri" w:hAnsi="Calibri"/>
          <w:sz w:val="24"/>
          <w:szCs w:val="24"/>
        </w:rPr>
        <w:t xml:space="preserve"> (Exceeding Industry Norms)</w:t>
      </w:r>
      <w:r w:rsidR="0063055F" w:rsidRPr="0063055F">
        <w:rPr>
          <w:rFonts w:ascii="Calibri" w:hAnsi="Calibri"/>
          <w:sz w:val="24"/>
          <w:szCs w:val="24"/>
        </w:rPr>
        <w:t>.</w:t>
      </w:r>
    </w:p>
    <w:p w14:paraId="6411FA13" w14:textId="77777777" w:rsidR="0063055F" w:rsidRPr="0063055F" w:rsidRDefault="0063055F" w:rsidP="003853EE">
      <w:pPr>
        <w:numPr>
          <w:ilvl w:val="1"/>
          <w:numId w:val="4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sz w:val="24"/>
          <w:szCs w:val="24"/>
        </w:rPr>
        <w:t>Market Share Expansion.</w:t>
      </w:r>
    </w:p>
    <w:p w14:paraId="20B397ED" w14:textId="77777777" w:rsidR="0063055F" w:rsidRPr="0063055F" w:rsidRDefault="0063055F" w:rsidP="003853EE">
      <w:pPr>
        <w:numPr>
          <w:ilvl w:val="1"/>
          <w:numId w:val="4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sz w:val="24"/>
          <w:szCs w:val="24"/>
        </w:rPr>
        <w:t>New Customer Acquisition Rates.</w:t>
      </w:r>
    </w:p>
    <w:p w14:paraId="24D81D97" w14:textId="6BE9954F" w:rsidR="0063055F" w:rsidRPr="0063055F" w:rsidRDefault="0063055F" w:rsidP="003853EE">
      <w:pPr>
        <w:numPr>
          <w:ilvl w:val="1"/>
          <w:numId w:val="4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sz w:val="24"/>
          <w:szCs w:val="24"/>
        </w:rPr>
        <w:t>Customer Retention Rates</w:t>
      </w:r>
      <w:r w:rsidR="006B36CE">
        <w:rPr>
          <w:rFonts w:ascii="Calibri" w:hAnsi="Calibri"/>
          <w:sz w:val="24"/>
          <w:szCs w:val="24"/>
        </w:rPr>
        <w:t xml:space="preserve"> (Exceeding Industry Norms)</w:t>
      </w:r>
      <w:r w:rsidRPr="0063055F">
        <w:rPr>
          <w:rFonts w:ascii="Calibri" w:hAnsi="Calibri"/>
          <w:sz w:val="24"/>
          <w:szCs w:val="24"/>
        </w:rPr>
        <w:t>.</w:t>
      </w:r>
    </w:p>
    <w:p w14:paraId="11F3F011" w14:textId="77777777" w:rsidR="0063055F" w:rsidRPr="0063055F" w:rsidRDefault="0063055F" w:rsidP="003853EE">
      <w:pPr>
        <w:numPr>
          <w:ilvl w:val="0"/>
          <w:numId w:val="4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b/>
          <w:bCs/>
          <w:sz w:val="24"/>
          <w:szCs w:val="24"/>
        </w:rPr>
        <w:t>Innovation and Development Indicators:</w:t>
      </w:r>
    </w:p>
    <w:p w14:paraId="564D7738" w14:textId="77777777" w:rsidR="0063055F" w:rsidRPr="0063055F" w:rsidRDefault="0063055F" w:rsidP="003853EE">
      <w:pPr>
        <w:numPr>
          <w:ilvl w:val="1"/>
          <w:numId w:val="4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sz w:val="24"/>
          <w:szCs w:val="24"/>
        </w:rPr>
        <w:t>Number of New Products/Services Launched.</w:t>
      </w:r>
    </w:p>
    <w:p w14:paraId="74E37E46" w14:textId="77777777" w:rsidR="0063055F" w:rsidRPr="0063055F" w:rsidRDefault="0063055F" w:rsidP="003853EE">
      <w:pPr>
        <w:numPr>
          <w:ilvl w:val="1"/>
          <w:numId w:val="4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sz w:val="24"/>
          <w:szCs w:val="24"/>
        </w:rPr>
        <w:lastRenderedPageBreak/>
        <w:t>Percentage of Revenue from New Products/Services.</w:t>
      </w:r>
    </w:p>
    <w:p w14:paraId="567048F3" w14:textId="77777777" w:rsidR="0063055F" w:rsidRPr="0063055F" w:rsidRDefault="0063055F" w:rsidP="003853EE">
      <w:pPr>
        <w:numPr>
          <w:ilvl w:val="1"/>
          <w:numId w:val="4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sz w:val="24"/>
          <w:szCs w:val="24"/>
        </w:rPr>
        <w:t>Investment in Research and Development as a Percentage of Revenue.</w:t>
      </w:r>
    </w:p>
    <w:p w14:paraId="2CAB867E" w14:textId="77777777" w:rsidR="0063055F" w:rsidRPr="0063055F" w:rsidRDefault="0063055F" w:rsidP="003853EE">
      <w:pPr>
        <w:numPr>
          <w:ilvl w:val="0"/>
          <w:numId w:val="4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b/>
          <w:bCs/>
          <w:sz w:val="24"/>
          <w:szCs w:val="24"/>
        </w:rPr>
        <w:t>Change Management Effectiveness:</w:t>
      </w:r>
    </w:p>
    <w:p w14:paraId="4B535F0C" w14:textId="77777777" w:rsidR="0063055F" w:rsidRPr="0063055F" w:rsidRDefault="0063055F" w:rsidP="003853EE">
      <w:pPr>
        <w:numPr>
          <w:ilvl w:val="1"/>
          <w:numId w:val="4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sz w:val="24"/>
          <w:szCs w:val="24"/>
        </w:rPr>
        <w:t>Successful Implementation Rate of Change Initiatives.</w:t>
      </w:r>
    </w:p>
    <w:p w14:paraId="58722FF1" w14:textId="77777777" w:rsidR="0063055F" w:rsidRPr="0063055F" w:rsidRDefault="0063055F" w:rsidP="003853EE">
      <w:pPr>
        <w:numPr>
          <w:ilvl w:val="1"/>
          <w:numId w:val="4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sz w:val="24"/>
          <w:szCs w:val="24"/>
        </w:rPr>
        <w:t>Employee Satisfaction Scores Post-Change Implementation.</w:t>
      </w:r>
    </w:p>
    <w:p w14:paraId="2FA60F90" w14:textId="77777777" w:rsidR="0063055F" w:rsidRPr="0063055F" w:rsidRDefault="0063055F" w:rsidP="003853EE">
      <w:pPr>
        <w:numPr>
          <w:ilvl w:val="1"/>
          <w:numId w:val="4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sz w:val="24"/>
          <w:szCs w:val="24"/>
        </w:rPr>
        <w:t>Time Taken to Implement Major Change Initiatives.</w:t>
      </w:r>
    </w:p>
    <w:p w14:paraId="10AFC714" w14:textId="77777777" w:rsidR="0063055F" w:rsidRPr="0063055F" w:rsidRDefault="0063055F" w:rsidP="003853EE">
      <w:pPr>
        <w:numPr>
          <w:ilvl w:val="0"/>
          <w:numId w:val="4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b/>
          <w:bCs/>
          <w:sz w:val="24"/>
          <w:szCs w:val="24"/>
        </w:rPr>
        <w:t>Leadership and Team Development:</w:t>
      </w:r>
    </w:p>
    <w:p w14:paraId="427513D8" w14:textId="12CF412C" w:rsidR="0063055F" w:rsidRPr="0063055F" w:rsidRDefault="0063055F" w:rsidP="003853EE">
      <w:pPr>
        <w:numPr>
          <w:ilvl w:val="1"/>
          <w:numId w:val="4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sz w:val="24"/>
          <w:szCs w:val="24"/>
        </w:rPr>
        <w:t>Employee Leadership Development Participation Rate</w:t>
      </w:r>
      <w:r w:rsidR="005B2FEA">
        <w:rPr>
          <w:rFonts w:ascii="Calibri" w:hAnsi="Calibri"/>
          <w:sz w:val="24"/>
          <w:szCs w:val="24"/>
        </w:rPr>
        <w:t xml:space="preserve"> (Exceeding Industry Norms)</w:t>
      </w:r>
      <w:r w:rsidRPr="0063055F">
        <w:rPr>
          <w:rFonts w:ascii="Calibri" w:hAnsi="Calibri"/>
          <w:sz w:val="24"/>
          <w:szCs w:val="24"/>
        </w:rPr>
        <w:t>.</w:t>
      </w:r>
    </w:p>
    <w:p w14:paraId="20872D8C" w14:textId="77777777" w:rsidR="0063055F" w:rsidRPr="0063055F" w:rsidRDefault="0063055F" w:rsidP="003853EE">
      <w:pPr>
        <w:numPr>
          <w:ilvl w:val="1"/>
          <w:numId w:val="4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sz w:val="24"/>
          <w:szCs w:val="24"/>
        </w:rPr>
        <w:t>Number of Internal Promotions vs. External Hires for Leadership Positions.</w:t>
      </w:r>
    </w:p>
    <w:p w14:paraId="7CEB12CC" w14:textId="77777777" w:rsidR="0063055F" w:rsidRPr="0063055F" w:rsidRDefault="0063055F" w:rsidP="003853EE">
      <w:pPr>
        <w:numPr>
          <w:ilvl w:val="1"/>
          <w:numId w:val="4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sz w:val="24"/>
          <w:szCs w:val="24"/>
        </w:rPr>
        <w:t>Employee Feedback Scores on Leadership and Management.</w:t>
      </w:r>
    </w:p>
    <w:p w14:paraId="613D0C20" w14:textId="77777777" w:rsidR="0063055F" w:rsidRPr="0063055F" w:rsidRDefault="0063055F" w:rsidP="003853EE">
      <w:pPr>
        <w:numPr>
          <w:ilvl w:val="0"/>
          <w:numId w:val="4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b/>
          <w:bCs/>
          <w:sz w:val="24"/>
          <w:szCs w:val="24"/>
        </w:rPr>
        <w:t>Employee Engagement and Organizational Culture:</w:t>
      </w:r>
    </w:p>
    <w:p w14:paraId="7E0716BD" w14:textId="3347E88A" w:rsidR="0063055F" w:rsidRPr="0063055F" w:rsidRDefault="0063055F" w:rsidP="003853EE">
      <w:pPr>
        <w:numPr>
          <w:ilvl w:val="1"/>
          <w:numId w:val="4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sz w:val="24"/>
          <w:szCs w:val="24"/>
        </w:rPr>
        <w:t>Employee Engagement Scores</w:t>
      </w:r>
      <w:r w:rsidR="00A163E6">
        <w:rPr>
          <w:rFonts w:ascii="Calibri" w:hAnsi="Calibri"/>
          <w:sz w:val="24"/>
          <w:szCs w:val="24"/>
        </w:rPr>
        <w:t xml:space="preserve"> (Exceeding Industry Norms)</w:t>
      </w:r>
      <w:r w:rsidRPr="0063055F">
        <w:rPr>
          <w:rFonts w:ascii="Calibri" w:hAnsi="Calibri"/>
          <w:sz w:val="24"/>
          <w:szCs w:val="24"/>
        </w:rPr>
        <w:t>.</w:t>
      </w:r>
    </w:p>
    <w:p w14:paraId="71005F2C" w14:textId="77777777" w:rsidR="0063055F" w:rsidRPr="0063055F" w:rsidRDefault="0063055F" w:rsidP="003853EE">
      <w:pPr>
        <w:numPr>
          <w:ilvl w:val="1"/>
          <w:numId w:val="4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sz w:val="24"/>
          <w:szCs w:val="24"/>
        </w:rPr>
        <w:t>Employee Turnover Rate.</w:t>
      </w:r>
    </w:p>
    <w:p w14:paraId="36500768" w14:textId="77777777" w:rsidR="0063055F" w:rsidRPr="0063055F" w:rsidRDefault="0063055F" w:rsidP="003853EE">
      <w:pPr>
        <w:numPr>
          <w:ilvl w:val="1"/>
          <w:numId w:val="4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sz w:val="24"/>
          <w:szCs w:val="24"/>
        </w:rPr>
        <w:t>Diversity and Inclusion Index.</w:t>
      </w:r>
    </w:p>
    <w:p w14:paraId="3738F454" w14:textId="77777777" w:rsidR="0063055F" w:rsidRPr="0063055F" w:rsidRDefault="0063055F" w:rsidP="003853EE">
      <w:pPr>
        <w:numPr>
          <w:ilvl w:val="1"/>
          <w:numId w:val="4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sz w:val="24"/>
          <w:szCs w:val="24"/>
        </w:rPr>
        <w:t>Frequency and Quality of Cross-Departmental Collaborations.</w:t>
      </w:r>
    </w:p>
    <w:p w14:paraId="1F02024D" w14:textId="77777777" w:rsidR="0063055F" w:rsidRPr="0063055F" w:rsidRDefault="0063055F" w:rsidP="003853EE">
      <w:pPr>
        <w:numPr>
          <w:ilvl w:val="0"/>
          <w:numId w:val="4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b/>
          <w:bCs/>
          <w:sz w:val="24"/>
          <w:szCs w:val="24"/>
        </w:rPr>
        <w:t>Stakeholder Relationship Management:</w:t>
      </w:r>
    </w:p>
    <w:p w14:paraId="2B1EF7E6" w14:textId="3F45463C" w:rsidR="0063055F" w:rsidRPr="0063055F" w:rsidRDefault="0063055F" w:rsidP="003853EE">
      <w:pPr>
        <w:numPr>
          <w:ilvl w:val="1"/>
          <w:numId w:val="4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sz w:val="24"/>
          <w:szCs w:val="24"/>
        </w:rPr>
        <w:t>Stakeholder (Customers, Partners, Suppliers) Satisfaction Scores</w:t>
      </w:r>
      <w:r w:rsidR="004341E6">
        <w:rPr>
          <w:rFonts w:ascii="Calibri" w:hAnsi="Calibri"/>
          <w:sz w:val="24"/>
          <w:szCs w:val="24"/>
        </w:rPr>
        <w:t xml:space="preserve"> (Exceeding Industry Norms)</w:t>
      </w:r>
      <w:r w:rsidRPr="0063055F">
        <w:rPr>
          <w:rFonts w:ascii="Calibri" w:hAnsi="Calibri"/>
          <w:sz w:val="24"/>
          <w:szCs w:val="24"/>
        </w:rPr>
        <w:t>.</w:t>
      </w:r>
    </w:p>
    <w:p w14:paraId="5E1907AC" w14:textId="77777777" w:rsidR="0063055F" w:rsidRPr="0063055F" w:rsidRDefault="0063055F" w:rsidP="003853EE">
      <w:pPr>
        <w:numPr>
          <w:ilvl w:val="1"/>
          <w:numId w:val="4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sz w:val="24"/>
          <w:szCs w:val="24"/>
        </w:rPr>
        <w:t>Frequency of Positive Stakeholder Feedback.</w:t>
      </w:r>
    </w:p>
    <w:p w14:paraId="01483884" w14:textId="77777777" w:rsidR="0063055F" w:rsidRPr="0063055F" w:rsidRDefault="0063055F" w:rsidP="003853EE">
      <w:pPr>
        <w:numPr>
          <w:ilvl w:val="1"/>
          <w:numId w:val="4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sz w:val="24"/>
          <w:szCs w:val="24"/>
        </w:rPr>
        <w:t>Success Rate of Partnership Initiatives.</w:t>
      </w:r>
    </w:p>
    <w:p w14:paraId="4AACCA10" w14:textId="77777777" w:rsidR="0063055F" w:rsidRPr="0063055F" w:rsidRDefault="0063055F" w:rsidP="003853EE">
      <w:pPr>
        <w:numPr>
          <w:ilvl w:val="0"/>
          <w:numId w:val="4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b/>
          <w:bCs/>
          <w:sz w:val="24"/>
          <w:szCs w:val="24"/>
        </w:rPr>
        <w:t>Strategic Planning and Execution:</w:t>
      </w:r>
    </w:p>
    <w:p w14:paraId="61D0A4CC" w14:textId="77777777" w:rsidR="0063055F" w:rsidRPr="0063055F" w:rsidRDefault="0063055F" w:rsidP="003853EE">
      <w:pPr>
        <w:numPr>
          <w:ilvl w:val="1"/>
          <w:numId w:val="4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sz w:val="24"/>
          <w:szCs w:val="24"/>
        </w:rPr>
        <w:t>Alignment of Executed Initiatives with Strategic Plan.</w:t>
      </w:r>
    </w:p>
    <w:p w14:paraId="1C4F1B60" w14:textId="77777777" w:rsidR="0063055F" w:rsidRPr="0063055F" w:rsidRDefault="0063055F" w:rsidP="003853EE">
      <w:pPr>
        <w:numPr>
          <w:ilvl w:val="1"/>
          <w:numId w:val="4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sz w:val="24"/>
          <w:szCs w:val="24"/>
        </w:rPr>
        <w:t>Percentage of Strategic Goals Achieved.</w:t>
      </w:r>
    </w:p>
    <w:p w14:paraId="21D9EF9E" w14:textId="77777777" w:rsidR="0063055F" w:rsidRPr="0063055F" w:rsidRDefault="0063055F" w:rsidP="003853EE">
      <w:pPr>
        <w:numPr>
          <w:ilvl w:val="1"/>
          <w:numId w:val="4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sz w:val="24"/>
          <w:szCs w:val="24"/>
        </w:rPr>
        <w:t>Time to Market for Strategic Initiatives.</w:t>
      </w:r>
    </w:p>
    <w:p w14:paraId="40CA4DA6" w14:textId="77777777" w:rsidR="0063055F" w:rsidRPr="0063055F" w:rsidRDefault="0063055F" w:rsidP="003853EE">
      <w:pPr>
        <w:numPr>
          <w:ilvl w:val="0"/>
          <w:numId w:val="4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b/>
          <w:bCs/>
          <w:sz w:val="24"/>
          <w:szCs w:val="24"/>
        </w:rPr>
        <w:lastRenderedPageBreak/>
        <w:t>Sustainability and Social Responsibility:</w:t>
      </w:r>
    </w:p>
    <w:p w14:paraId="2C11BD8F" w14:textId="77777777" w:rsidR="0063055F" w:rsidRPr="0063055F" w:rsidRDefault="0063055F" w:rsidP="003853EE">
      <w:pPr>
        <w:numPr>
          <w:ilvl w:val="1"/>
          <w:numId w:val="4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sz w:val="24"/>
          <w:szCs w:val="24"/>
        </w:rPr>
        <w:t>Progress on Sustainability Goals (e.g., carbon footprint reduction).</w:t>
      </w:r>
    </w:p>
    <w:p w14:paraId="3FA1F223" w14:textId="77777777" w:rsidR="0063055F" w:rsidRPr="0063055F" w:rsidRDefault="0063055F" w:rsidP="003853EE">
      <w:pPr>
        <w:numPr>
          <w:ilvl w:val="1"/>
          <w:numId w:val="4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sz w:val="24"/>
          <w:szCs w:val="24"/>
        </w:rPr>
        <w:t>Community Engagement and Social Impact Initiatives.</w:t>
      </w:r>
    </w:p>
    <w:p w14:paraId="42D304BA" w14:textId="77777777" w:rsidR="0063055F" w:rsidRPr="0063055F" w:rsidRDefault="0063055F" w:rsidP="003853EE">
      <w:pPr>
        <w:numPr>
          <w:ilvl w:val="1"/>
          <w:numId w:val="4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sz w:val="24"/>
          <w:szCs w:val="24"/>
        </w:rPr>
        <w:t>Employee Participation in CSR Activities.</w:t>
      </w:r>
    </w:p>
    <w:p w14:paraId="34692F82" w14:textId="77777777" w:rsidR="0063055F" w:rsidRPr="0063055F" w:rsidRDefault="0063055F" w:rsidP="003853EE">
      <w:pPr>
        <w:numPr>
          <w:ilvl w:val="0"/>
          <w:numId w:val="4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b/>
          <w:bCs/>
          <w:sz w:val="24"/>
          <w:szCs w:val="24"/>
        </w:rPr>
        <w:t>Financial Health and Cost Management:</w:t>
      </w:r>
    </w:p>
    <w:p w14:paraId="42506332" w14:textId="48994281" w:rsidR="0063055F" w:rsidRPr="0063055F" w:rsidRDefault="0063055F" w:rsidP="003853EE">
      <w:pPr>
        <w:numPr>
          <w:ilvl w:val="1"/>
          <w:numId w:val="4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sz w:val="24"/>
          <w:szCs w:val="24"/>
        </w:rPr>
        <w:t>Operating Margin Improvement</w:t>
      </w:r>
      <w:r w:rsidR="00917816">
        <w:rPr>
          <w:rFonts w:ascii="Calibri" w:hAnsi="Calibri"/>
          <w:sz w:val="24"/>
          <w:szCs w:val="24"/>
        </w:rPr>
        <w:t xml:space="preserve"> (Exceeding Industry Norms)</w:t>
      </w:r>
      <w:r w:rsidRPr="0063055F">
        <w:rPr>
          <w:rFonts w:ascii="Calibri" w:hAnsi="Calibri"/>
          <w:sz w:val="24"/>
          <w:szCs w:val="24"/>
        </w:rPr>
        <w:t>.</w:t>
      </w:r>
    </w:p>
    <w:p w14:paraId="20FA4E42" w14:textId="77777777" w:rsidR="0063055F" w:rsidRPr="0063055F" w:rsidRDefault="0063055F" w:rsidP="003853EE">
      <w:pPr>
        <w:numPr>
          <w:ilvl w:val="1"/>
          <w:numId w:val="4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sz w:val="24"/>
          <w:szCs w:val="24"/>
        </w:rPr>
        <w:t>Cost Savings Achieved through Operational Efficiencies.</w:t>
      </w:r>
    </w:p>
    <w:p w14:paraId="3D98EC54" w14:textId="77777777" w:rsidR="0063055F" w:rsidRPr="0063055F" w:rsidRDefault="0063055F" w:rsidP="003853EE">
      <w:pPr>
        <w:numPr>
          <w:ilvl w:val="1"/>
          <w:numId w:val="4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sz w:val="24"/>
          <w:szCs w:val="24"/>
        </w:rPr>
        <w:t>Budget Adherence for Major Projects and Initiatives.</w:t>
      </w:r>
    </w:p>
    <w:p w14:paraId="2EAF2EC1" w14:textId="77777777" w:rsidR="0063055F" w:rsidRPr="0063055F" w:rsidRDefault="0063055F" w:rsidP="003853EE">
      <w:pPr>
        <w:numPr>
          <w:ilvl w:val="0"/>
          <w:numId w:val="4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b/>
          <w:bCs/>
          <w:sz w:val="24"/>
          <w:szCs w:val="24"/>
        </w:rPr>
        <w:t>Risk Management and Compliance:</w:t>
      </w:r>
    </w:p>
    <w:p w14:paraId="11A16C98" w14:textId="77777777" w:rsidR="0063055F" w:rsidRPr="0063055F" w:rsidRDefault="0063055F" w:rsidP="003853EE">
      <w:pPr>
        <w:numPr>
          <w:ilvl w:val="1"/>
          <w:numId w:val="4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sz w:val="24"/>
          <w:szCs w:val="24"/>
        </w:rPr>
        <w:t>Number of Compliance Issues or Violations.</w:t>
      </w:r>
    </w:p>
    <w:p w14:paraId="78CFCBD2" w14:textId="77777777" w:rsidR="0063055F" w:rsidRPr="0063055F" w:rsidRDefault="0063055F" w:rsidP="003853EE">
      <w:pPr>
        <w:numPr>
          <w:ilvl w:val="1"/>
          <w:numId w:val="4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sz w:val="24"/>
          <w:szCs w:val="24"/>
        </w:rPr>
        <w:t>Effectiveness of Risk Mitigation Strategies.</w:t>
      </w:r>
    </w:p>
    <w:p w14:paraId="56CB37DD" w14:textId="77777777" w:rsidR="0063055F" w:rsidRPr="0063055F" w:rsidRDefault="0063055F" w:rsidP="003853EE">
      <w:pPr>
        <w:numPr>
          <w:ilvl w:val="1"/>
          <w:numId w:val="4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sz w:val="24"/>
          <w:szCs w:val="24"/>
        </w:rPr>
        <w:t>Employee Training Completion Rates on Compliance and Ethics.</w:t>
      </w:r>
    </w:p>
    <w:p w14:paraId="4D2B0DCC" w14:textId="3E5349F4" w:rsidR="0063055F" w:rsidRPr="0063055F" w:rsidRDefault="0063055F" w:rsidP="003853EE">
      <w:p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sz w:val="24"/>
          <w:szCs w:val="24"/>
        </w:rPr>
        <w:t xml:space="preserve">These KPIs </w:t>
      </w:r>
      <w:r w:rsidRPr="003853EE">
        <w:rPr>
          <w:rFonts w:ascii="Calibri" w:hAnsi="Calibri"/>
          <w:sz w:val="24"/>
          <w:szCs w:val="24"/>
        </w:rPr>
        <w:t>will</w:t>
      </w:r>
      <w:r w:rsidRPr="0063055F">
        <w:rPr>
          <w:rFonts w:ascii="Calibri" w:hAnsi="Calibri"/>
          <w:sz w:val="24"/>
          <w:szCs w:val="24"/>
        </w:rPr>
        <w:t xml:space="preserve"> be regularly reviewed and adjusted as necessary to ensure they remain aligned with the evolving goals and challenges of the organization. Additionally, </w:t>
      </w:r>
      <w:r w:rsidR="00EB35EE" w:rsidRPr="003853EE">
        <w:rPr>
          <w:rFonts w:ascii="Calibri" w:hAnsi="Calibri"/>
          <w:sz w:val="24"/>
          <w:szCs w:val="24"/>
        </w:rPr>
        <w:t xml:space="preserve">we understand the </w:t>
      </w:r>
      <w:r w:rsidRPr="0063055F">
        <w:rPr>
          <w:rFonts w:ascii="Calibri" w:hAnsi="Calibri"/>
          <w:sz w:val="24"/>
          <w:szCs w:val="24"/>
        </w:rPr>
        <w:t>importan</w:t>
      </w:r>
      <w:r w:rsidR="00EB35EE" w:rsidRPr="003853EE">
        <w:rPr>
          <w:rFonts w:ascii="Calibri" w:hAnsi="Calibri"/>
          <w:sz w:val="24"/>
          <w:szCs w:val="24"/>
        </w:rPr>
        <w:t>ce</w:t>
      </w:r>
      <w:r w:rsidRPr="0063055F">
        <w:rPr>
          <w:rFonts w:ascii="Calibri" w:hAnsi="Calibri"/>
          <w:sz w:val="24"/>
          <w:szCs w:val="24"/>
        </w:rPr>
        <w:t xml:space="preserve"> </w:t>
      </w:r>
      <w:r w:rsidR="00EB35EE" w:rsidRPr="003853EE">
        <w:rPr>
          <w:rFonts w:ascii="Calibri" w:hAnsi="Calibri"/>
          <w:sz w:val="24"/>
          <w:szCs w:val="24"/>
        </w:rPr>
        <w:t>of balancing</w:t>
      </w:r>
      <w:r w:rsidRPr="0063055F">
        <w:rPr>
          <w:rFonts w:ascii="Calibri" w:hAnsi="Calibri"/>
          <w:sz w:val="24"/>
          <w:szCs w:val="24"/>
        </w:rPr>
        <w:t xml:space="preserve"> quantitative metrics with qualitative assessments to get a comprehensive view of </w:t>
      </w:r>
      <w:r w:rsidR="00EB35EE" w:rsidRPr="003853EE">
        <w:rPr>
          <w:rFonts w:ascii="Calibri" w:hAnsi="Calibri"/>
          <w:sz w:val="24"/>
          <w:szCs w:val="24"/>
        </w:rPr>
        <w:t>your leadership</w:t>
      </w:r>
      <w:r w:rsidRPr="0063055F">
        <w:rPr>
          <w:rFonts w:ascii="Calibri" w:hAnsi="Calibri"/>
          <w:sz w:val="24"/>
          <w:szCs w:val="24"/>
        </w:rPr>
        <w:t xml:space="preserve"> performance and impact.</w:t>
      </w:r>
    </w:p>
    <w:p w14:paraId="6F2BD438" w14:textId="77777777" w:rsidR="0063055F" w:rsidRPr="003853EE" w:rsidRDefault="0063055F" w:rsidP="003853EE">
      <w:pPr>
        <w:spacing w:before="240" w:after="240" w:line="240" w:lineRule="auto"/>
        <w:rPr>
          <w:rFonts w:ascii="Calibri" w:hAnsi="Calibri"/>
          <w:b/>
          <w:bCs/>
          <w:sz w:val="24"/>
          <w:szCs w:val="24"/>
        </w:rPr>
      </w:pPr>
    </w:p>
    <w:p w14:paraId="07BD3643" w14:textId="5DFA8777" w:rsidR="0063055F" w:rsidRPr="0063055F" w:rsidRDefault="0063055F" w:rsidP="003853EE">
      <w:pPr>
        <w:spacing w:before="240" w:after="240" w:line="240" w:lineRule="auto"/>
        <w:rPr>
          <w:rFonts w:ascii="Calibri" w:hAnsi="Calibri"/>
          <w:b/>
          <w:bCs/>
          <w:sz w:val="24"/>
          <w:szCs w:val="24"/>
        </w:rPr>
      </w:pPr>
      <w:r w:rsidRPr="003853EE">
        <w:rPr>
          <w:rFonts w:ascii="Calibri" w:hAnsi="Calibri"/>
          <w:b/>
          <w:bCs/>
          <w:sz w:val="24"/>
          <w:szCs w:val="24"/>
        </w:rPr>
        <w:t>Leadership/Personal Traits Required</w:t>
      </w:r>
    </w:p>
    <w:p w14:paraId="00D75214" w14:textId="64298742" w:rsidR="0063055F" w:rsidRPr="0063055F" w:rsidRDefault="00193D14" w:rsidP="003853EE">
      <w:pPr>
        <w:spacing w:before="240" w:after="24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Certain traits and skills are essential to effectively achieve the Key Performance Indicators (KPIs) outlined for a Transformational Leader</w:t>
      </w:r>
      <w:r w:rsidR="0063055F" w:rsidRPr="0063055F">
        <w:rPr>
          <w:rFonts w:ascii="Calibri" w:hAnsi="Calibri"/>
          <w:sz w:val="24"/>
          <w:szCs w:val="24"/>
        </w:rPr>
        <w:t xml:space="preserve">. These traits </w:t>
      </w:r>
      <w:r w:rsidR="00EB35EE" w:rsidRPr="003853EE">
        <w:rPr>
          <w:rFonts w:ascii="Calibri" w:hAnsi="Calibri"/>
          <w:sz w:val="24"/>
          <w:szCs w:val="24"/>
        </w:rPr>
        <w:t xml:space="preserve">will enable the leader not only </w:t>
      </w:r>
      <w:r w:rsidR="0063055F" w:rsidRPr="0063055F">
        <w:rPr>
          <w:rFonts w:ascii="Calibri" w:hAnsi="Calibri"/>
          <w:sz w:val="24"/>
          <w:szCs w:val="24"/>
        </w:rPr>
        <w:t xml:space="preserve">to drive performance and meet organizational goals but also to inspire and motivate </w:t>
      </w:r>
      <w:r w:rsidR="00EB35EE" w:rsidRPr="003853EE">
        <w:rPr>
          <w:rFonts w:ascii="Calibri" w:hAnsi="Calibri"/>
          <w:sz w:val="24"/>
          <w:szCs w:val="24"/>
        </w:rPr>
        <w:t>his/her</w:t>
      </w:r>
      <w:r w:rsidR="0063055F" w:rsidRPr="0063055F">
        <w:rPr>
          <w:rFonts w:ascii="Calibri" w:hAnsi="Calibri"/>
          <w:sz w:val="24"/>
          <w:szCs w:val="24"/>
        </w:rPr>
        <w:t xml:space="preserve"> team:</w:t>
      </w:r>
    </w:p>
    <w:p w14:paraId="5F748369" w14:textId="77777777" w:rsidR="0063055F" w:rsidRPr="0063055F" w:rsidRDefault="0063055F" w:rsidP="003853EE">
      <w:pPr>
        <w:numPr>
          <w:ilvl w:val="0"/>
          <w:numId w:val="5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b/>
          <w:bCs/>
          <w:sz w:val="24"/>
          <w:szCs w:val="24"/>
        </w:rPr>
        <w:t>Visionary Thinking</w:t>
      </w:r>
      <w:r w:rsidRPr="0063055F">
        <w:rPr>
          <w:rFonts w:ascii="Calibri" w:hAnsi="Calibri"/>
          <w:sz w:val="24"/>
          <w:szCs w:val="24"/>
        </w:rPr>
        <w:t>: The ability to conceptualize a clear and compelling future state for the organization is crucial. This involves not just setting goals but inspiring others with a shared vision.</w:t>
      </w:r>
    </w:p>
    <w:p w14:paraId="13E22B31" w14:textId="59EDBE25" w:rsidR="0063055F" w:rsidRPr="0063055F" w:rsidRDefault="0063055F" w:rsidP="003853EE">
      <w:pPr>
        <w:numPr>
          <w:ilvl w:val="0"/>
          <w:numId w:val="5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b/>
          <w:bCs/>
          <w:sz w:val="24"/>
          <w:szCs w:val="24"/>
        </w:rPr>
        <w:t>Strategic Mindset</w:t>
      </w:r>
      <w:r w:rsidRPr="0063055F">
        <w:rPr>
          <w:rFonts w:ascii="Calibri" w:hAnsi="Calibri"/>
          <w:sz w:val="24"/>
          <w:szCs w:val="24"/>
        </w:rPr>
        <w:t xml:space="preserve">: A strategic mindset is vital for understanding how different actions and decisions will impact the </w:t>
      </w:r>
      <w:r w:rsidR="00193D14">
        <w:rPr>
          <w:rFonts w:ascii="Calibri" w:hAnsi="Calibri"/>
          <w:sz w:val="24"/>
          <w:szCs w:val="24"/>
        </w:rPr>
        <w:t>organization's long-term success</w:t>
      </w:r>
      <w:r w:rsidRPr="0063055F">
        <w:rPr>
          <w:rFonts w:ascii="Calibri" w:hAnsi="Calibri"/>
          <w:sz w:val="24"/>
          <w:szCs w:val="24"/>
        </w:rPr>
        <w:t>. This includes the ability to anticipate future trends and challenges.</w:t>
      </w:r>
    </w:p>
    <w:p w14:paraId="669F9FC9" w14:textId="77777777" w:rsidR="0063055F" w:rsidRPr="0063055F" w:rsidRDefault="0063055F" w:rsidP="003853EE">
      <w:pPr>
        <w:numPr>
          <w:ilvl w:val="0"/>
          <w:numId w:val="5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b/>
          <w:bCs/>
          <w:sz w:val="24"/>
          <w:szCs w:val="24"/>
        </w:rPr>
        <w:lastRenderedPageBreak/>
        <w:t>Emotional Intelligence (EI)</w:t>
      </w:r>
      <w:r w:rsidRPr="0063055F">
        <w:rPr>
          <w:rFonts w:ascii="Calibri" w:hAnsi="Calibri"/>
          <w:sz w:val="24"/>
          <w:szCs w:val="24"/>
        </w:rPr>
        <w:t>: High EI is critical for managing one's own emotions and understanding and influencing the emotions of others. This trait is key for effective communication, conflict resolution, and team building.</w:t>
      </w:r>
    </w:p>
    <w:p w14:paraId="14C1C993" w14:textId="77777777" w:rsidR="0063055F" w:rsidRPr="0063055F" w:rsidRDefault="0063055F" w:rsidP="003853EE">
      <w:pPr>
        <w:numPr>
          <w:ilvl w:val="0"/>
          <w:numId w:val="5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b/>
          <w:bCs/>
          <w:sz w:val="24"/>
          <w:szCs w:val="24"/>
        </w:rPr>
        <w:t>Inspirational Communication</w:t>
      </w:r>
      <w:r w:rsidRPr="0063055F">
        <w:rPr>
          <w:rFonts w:ascii="Calibri" w:hAnsi="Calibri"/>
          <w:sz w:val="24"/>
          <w:szCs w:val="24"/>
        </w:rPr>
        <w:t>: The ability to articulate ideas and visions in a way that is motivating and engaging is essential. This includes both verbal and written communication skills.</w:t>
      </w:r>
    </w:p>
    <w:p w14:paraId="695EC0ED" w14:textId="77777777" w:rsidR="0063055F" w:rsidRPr="0063055F" w:rsidRDefault="0063055F" w:rsidP="003853EE">
      <w:pPr>
        <w:numPr>
          <w:ilvl w:val="0"/>
          <w:numId w:val="5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b/>
          <w:bCs/>
          <w:sz w:val="24"/>
          <w:szCs w:val="24"/>
        </w:rPr>
        <w:t>Adaptability and Flexibility</w:t>
      </w:r>
      <w:r w:rsidRPr="0063055F">
        <w:rPr>
          <w:rFonts w:ascii="Calibri" w:hAnsi="Calibri"/>
          <w:sz w:val="24"/>
          <w:szCs w:val="24"/>
        </w:rPr>
        <w:t>: In a rapidly changing business environment, being able to adapt strategies and approaches is crucial. This trait is also important for dealing with setbacks and challenges.</w:t>
      </w:r>
    </w:p>
    <w:p w14:paraId="731C2A99" w14:textId="77777777" w:rsidR="0063055F" w:rsidRPr="0063055F" w:rsidRDefault="0063055F" w:rsidP="003853EE">
      <w:pPr>
        <w:numPr>
          <w:ilvl w:val="0"/>
          <w:numId w:val="5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b/>
          <w:bCs/>
          <w:sz w:val="24"/>
          <w:szCs w:val="24"/>
        </w:rPr>
        <w:t>Innovative Thinking</w:t>
      </w:r>
      <w:r w:rsidRPr="0063055F">
        <w:rPr>
          <w:rFonts w:ascii="Calibri" w:hAnsi="Calibri"/>
          <w:sz w:val="24"/>
          <w:szCs w:val="24"/>
        </w:rPr>
        <w:t>: A transformational leader should foster innovation and creativity, not just within themselves but across the organization. They should encourage new ideas and be open to unconventional approaches.</w:t>
      </w:r>
    </w:p>
    <w:p w14:paraId="1A9B1C02" w14:textId="77777777" w:rsidR="0063055F" w:rsidRPr="0063055F" w:rsidRDefault="0063055F" w:rsidP="003853EE">
      <w:pPr>
        <w:numPr>
          <w:ilvl w:val="0"/>
          <w:numId w:val="5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b/>
          <w:bCs/>
          <w:sz w:val="24"/>
          <w:szCs w:val="24"/>
        </w:rPr>
        <w:t>Decisiveness</w:t>
      </w:r>
      <w:r w:rsidRPr="0063055F">
        <w:rPr>
          <w:rFonts w:ascii="Calibri" w:hAnsi="Calibri"/>
          <w:sz w:val="24"/>
          <w:szCs w:val="24"/>
        </w:rPr>
        <w:t>: The ability to make timely decisions, even in the face of complexity or uncertainty, is important. This involves analyzing information effectively and balancing intuition and logic.</w:t>
      </w:r>
    </w:p>
    <w:p w14:paraId="4B8E25E8" w14:textId="77777777" w:rsidR="0063055F" w:rsidRPr="0063055F" w:rsidRDefault="0063055F" w:rsidP="003853EE">
      <w:pPr>
        <w:numPr>
          <w:ilvl w:val="0"/>
          <w:numId w:val="5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b/>
          <w:bCs/>
          <w:sz w:val="24"/>
          <w:szCs w:val="24"/>
        </w:rPr>
        <w:t>Empathy and Compassion</w:t>
      </w:r>
      <w:r w:rsidRPr="0063055F">
        <w:rPr>
          <w:rFonts w:ascii="Calibri" w:hAnsi="Calibri"/>
          <w:sz w:val="24"/>
          <w:szCs w:val="24"/>
        </w:rPr>
        <w:t>: Understanding and genuinely caring about the well-being and development of team members is vital. This trait helps in building trust and loyalty and fosters a positive organizational culture.</w:t>
      </w:r>
    </w:p>
    <w:p w14:paraId="2751236D" w14:textId="77777777" w:rsidR="0063055F" w:rsidRPr="0063055F" w:rsidRDefault="0063055F" w:rsidP="003853EE">
      <w:pPr>
        <w:numPr>
          <w:ilvl w:val="0"/>
          <w:numId w:val="5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b/>
          <w:bCs/>
          <w:sz w:val="24"/>
          <w:szCs w:val="24"/>
        </w:rPr>
        <w:t>Integrity and Ethical Leadership</w:t>
      </w:r>
      <w:r w:rsidRPr="0063055F">
        <w:rPr>
          <w:rFonts w:ascii="Calibri" w:hAnsi="Calibri"/>
          <w:sz w:val="24"/>
          <w:szCs w:val="24"/>
        </w:rPr>
        <w:t>: Upholding high ethical standards and demonstrating integrity in all actions is non-negotiable. This builds credibility and trust both within and outside the organization.</w:t>
      </w:r>
    </w:p>
    <w:p w14:paraId="6EC8E6E2" w14:textId="77777777" w:rsidR="0063055F" w:rsidRPr="0063055F" w:rsidRDefault="0063055F" w:rsidP="003853EE">
      <w:pPr>
        <w:numPr>
          <w:ilvl w:val="0"/>
          <w:numId w:val="5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b/>
          <w:bCs/>
          <w:sz w:val="24"/>
          <w:szCs w:val="24"/>
        </w:rPr>
        <w:t>Collaborative Approach</w:t>
      </w:r>
      <w:r w:rsidRPr="0063055F">
        <w:rPr>
          <w:rFonts w:ascii="Calibri" w:hAnsi="Calibri"/>
          <w:sz w:val="24"/>
          <w:szCs w:val="24"/>
        </w:rPr>
        <w:t>: The ability to work effectively with others, leveraging the strengths of team members and stakeholders, is key to achieving complex goals and driving change.</w:t>
      </w:r>
    </w:p>
    <w:p w14:paraId="2C4E6796" w14:textId="77777777" w:rsidR="0063055F" w:rsidRPr="0063055F" w:rsidRDefault="0063055F" w:rsidP="003853EE">
      <w:pPr>
        <w:numPr>
          <w:ilvl w:val="0"/>
          <w:numId w:val="5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b/>
          <w:bCs/>
          <w:sz w:val="24"/>
          <w:szCs w:val="24"/>
        </w:rPr>
        <w:t>Resilience and Perseverance</w:t>
      </w:r>
      <w:r w:rsidRPr="0063055F">
        <w:rPr>
          <w:rFonts w:ascii="Calibri" w:hAnsi="Calibri"/>
          <w:sz w:val="24"/>
          <w:szCs w:val="24"/>
        </w:rPr>
        <w:t>: Facing challenges and setbacks with a positive attitude and the ability to recover quickly is important for maintaining momentum and keeping the team motivated.</w:t>
      </w:r>
    </w:p>
    <w:p w14:paraId="56E8A627" w14:textId="77777777" w:rsidR="0063055F" w:rsidRPr="0063055F" w:rsidRDefault="0063055F" w:rsidP="003853EE">
      <w:pPr>
        <w:numPr>
          <w:ilvl w:val="0"/>
          <w:numId w:val="5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b/>
          <w:bCs/>
          <w:sz w:val="24"/>
          <w:szCs w:val="24"/>
        </w:rPr>
        <w:t>Results-Oriented</w:t>
      </w:r>
      <w:r w:rsidRPr="0063055F">
        <w:rPr>
          <w:rFonts w:ascii="Calibri" w:hAnsi="Calibri"/>
          <w:sz w:val="24"/>
          <w:szCs w:val="24"/>
        </w:rPr>
        <w:t>: A focus on achieving outcomes and an ability to drive and measure performance against KPIs are essential for ensuring that the vision becomes a reality.</w:t>
      </w:r>
    </w:p>
    <w:p w14:paraId="363B1D01" w14:textId="42D54CB0" w:rsidR="0063055F" w:rsidRPr="0063055F" w:rsidRDefault="0063055F" w:rsidP="003853EE">
      <w:pPr>
        <w:numPr>
          <w:ilvl w:val="0"/>
          <w:numId w:val="5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b/>
          <w:bCs/>
          <w:sz w:val="24"/>
          <w:szCs w:val="24"/>
        </w:rPr>
        <w:t>Cultural Competence</w:t>
      </w:r>
      <w:r w:rsidRPr="0063055F">
        <w:rPr>
          <w:rFonts w:ascii="Calibri" w:hAnsi="Calibri"/>
          <w:sz w:val="24"/>
          <w:szCs w:val="24"/>
        </w:rPr>
        <w:t>: Understanding and appreciating cultural differences and being able to work effectively in a diverse environment is increasingly important in globalized business contexts.</w:t>
      </w:r>
    </w:p>
    <w:p w14:paraId="14D48C5A" w14:textId="77777777" w:rsidR="0063055F" w:rsidRPr="0063055F" w:rsidRDefault="0063055F" w:rsidP="003853EE">
      <w:pPr>
        <w:numPr>
          <w:ilvl w:val="0"/>
          <w:numId w:val="5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b/>
          <w:bCs/>
          <w:sz w:val="24"/>
          <w:szCs w:val="24"/>
        </w:rPr>
        <w:t>Continuous Learning</w:t>
      </w:r>
      <w:r w:rsidRPr="0063055F">
        <w:rPr>
          <w:rFonts w:ascii="Calibri" w:hAnsi="Calibri"/>
          <w:sz w:val="24"/>
          <w:szCs w:val="24"/>
        </w:rPr>
        <w:t>: A commitment to personal and professional growth, staying abreast of new trends and best practices, and fostering a learning culture within the organization.</w:t>
      </w:r>
    </w:p>
    <w:p w14:paraId="39191C22" w14:textId="77777777" w:rsidR="0063055F" w:rsidRPr="0063055F" w:rsidRDefault="0063055F" w:rsidP="003853EE">
      <w:p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sz w:val="24"/>
          <w:szCs w:val="24"/>
        </w:rPr>
        <w:lastRenderedPageBreak/>
        <w:t>These traits, combined with relevant professional experience and technical skills, equip a transformational leader to effectively meet and exceed the set KPIs, driving organizational success and positive change.</w:t>
      </w:r>
    </w:p>
    <w:p w14:paraId="16A22395" w14:textId="12BFCD80" w:rsidR="0063055F" w:rsidRPr="0063055F" w:rsidRDefault="0063055F" w:rsidP="003853EE">
      <w:pPr>
        <w:spacing w:before="240" w:after="240" w:line="240" w:lineRule="auto"/>
        <w:rPr>
          <w:rFonts w:ascii="Calibri" w:hAnsi="Calibri"/>
          <w:sz w:val="24"/>
          <w:szCs w:val="24"/>
        </w:rPr>
      </w:pPr>
      <w:r w:rsidRPr="003853EE">
        <w:rPr>
          <w:rFonts w:ascii="Calibri" w:hAnsi="Calibri"/>
          <w:b/>
          <w:bCs/>
          <w:sz w:val="24"/>
          <w:szCs w:val="24"/>
        </w:rPr>
        <w:t>How W</w:t>
      </w:r>
      <w:r w:rsidR="00585477" w:rsidRPr="003853EE">
        <w:rPr>
          <w:rFonts w:ascii="Calibri" w:hAnsi="Calibri"/>
          <w:b/>
          <w:bCs/>
          <w:sz w:val="24"/>
          <w:szCs w:val="24"/>
        </w:rPr>
        <w:t>e Will Support Your Success/What We Offer</w:t>
      </w:r>
      <w:r w:rsidRPr="0063055F">
        <w:rPr>
          <w:rFonts w:ascii="Calibri" w:hAnsi="Calibri"/>
          <w:b/>
          <w:bCs/>
          <w:sz w:val="24"/>
          <w:szCs w:val="24"/>
        </w:rPr>
        <w:t>:</w:t>
      </w:r>
    </w:p>
    <w:p w14:paraId="61F7220F" w14:textId="7B3D14F8" w:rsidR="0063055F" w:rsidRPr="0063055F" w:rsidRDefault="0063055F" w:rsidP="003853EE">
      <w:pPr>
        <w:numPr>
          <w:ilvl w:val="0"/>
          <w:numId w:val="6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b/>
          <w:bCs/>
          <w:sz w:val="24"/>
          <w:szCs w:val="24"/>
        </w:rPr>
        <w:t>Vision Alignment</w:t>
      </w:r>
      <w:r w:rsidRPr="0063055F">
        <w:rPr>
          <w:rFonts w:ascii="Calibri" w:hAnsi="Calibri"/>
          <w:sz w:val="24"/>
          <w:szCs w:val="24"/>
        </w:rPr>
        <w:t>:</w:t>
      </w:r>
      <w:r w:rsidR="00585477" w:rsidRPr="003853EE">
        <w:rPr>
          <w:rFonts w:ascii="Calibri" w:hAnsi="Calibri"/>
          <w:sz w:val="24"/>
          <w:szCs w:val="24"/>
        </w:rPr>
        <w:t xml:space="preserve"> T</w:t>
      </w:r>
      <w:r w:rsidRPr="0063055F">
        <w:rPr>
          <w:rFonts w:ascii="Calibri" w:hAnsi="Calibri"/>
          <w:sz w:val="24"/>
          <w:szCs w:val="24"/>
        </w:rPr>
        <w:t xml:space="preserve">he company's vision, values, and mission resonate </w:t>
      </w:r>
      <w:r w:rsidR="007A2A93">
        <w:rPr>
          <w:rFonts w:ascii="Calibri" w:hAnsi="Calibri"/>
          <w:sz w:val="24"/>
          <w:szCs w:val="24"/>
        </w:rPr>
        <w:t>with</w:t>
      </w:r>
      <w:r w:rsidR="00585477" w:rsidRPr="003853EE">
        <w:rPr>
          <w:rFonts w:ascii="Calibri" w:hAnsi="Calibri"/>
          <w:sz w:val="24"/>
          <w:szCs w:val="24"/>
        </w:rPr>
        <w:t xml:space="preserve"> your</w:t>
      </w:r>
      <w:r w:rsidRPr="0063055F">
        <w:rPr>
          <w:rFonts w:ascii="Calibri" w:hAnsi="Calibri"/>
          <w:sz w:val="24"/>
          <w:szCs w:val="24"/>
        </w:rPr>
        <w:t xml:space="preserve"> personal and professional aspirations. </w:t>
      </w:r>
      <w:r w:rsidR="00585477" w:rsidRPr="003853EE">
        <w:rPr>
          <w:rFonts w:ascii="Calibri" w:hAnsi="Calibri"/>
          <w:sz w:val="24"/>
          <w:szCs w:val="24"/>
        </w:rPr>
        <w:t>Your</w:t>
      </w:r>
      <w:r w:rsidRPr="0063055F">
        <w:rPr>
          <w:rFonts w:ascii="Calibri" w:hAnsi="Calibri"/>
          <w:sz w:val="24"/>
          <w:szCs w:val="24"/>
        </w:rPr>
        <w:t xml:space="preserve"> </w:t>
      </w:r>
      <w:r w:rsidR="00585477" w:rsidRPr="003853EE">
        <w:rPr>
          <w:rFonts w:ascii="Calibri" w:hAnsi="Calibri"/>
          <w:sz w:val="24"/>
          <w:szCs w:val="24"/>
        </w:rPr>
        <w:t>role will allow you to</w:t>
      </w:r>
      <w:r w:rsidRPr="0063055F">
        <w:rPr>
          <w:rFonts w:ascii="Calibri" w:hAnsi="Calibri"/>
          <w:sz w:val="24"/>
          <w:szCs w:val="24"/>
        </w:rPr>
        <w:t xml:space="preserve"> make a meaningful impact aligned with </w:t>
      </w:r>
      <w:r w:rsidR="00585477" w:rsidRPr="003853EE">
        <w:rPr>
          <w:rFonts w:ascii="Calibri" w:hAnsi="Calibri"/>
          <w:sz w:val="24"/>
          <w:szCs w:val="24"/>
        </w:rPr>
        <w:t>your</w:t>
      </w:r>
      <w:r w:rsidRPr="0063055F">
        <w:rPr>
          <w:rFonts w:ascii="Calibri" w:hAnsi="Calibri"/>
          <w:sz w:val="24"/>
          <w:szCs w:val="24"/>
        </w:rPr>
        <w:t xml:space="preserve"> own beliefs and values.</w:t>
      </w:r>
    </w:p>
    <w:p w14:paraId="60E28AAA" w14:textId="145C0D16" w:rsidR="0063055F" w:rsidRPr="0063055F" w:rsidRDefault="0063055F" w:rsidP="003853EE">
      <w:pPr>
        <w:numPr>
          <w:ilvl w:val="0"/>
          <w:numId w:val="6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b/>
          <w:bCs/>
          <w:sz w:val="24"/>
          <w:szCs w:val="24"/>
        </w:rPr>
        <w:t>Autonomy and Creative Freedom</w:t>
      </w:r>
      <w:r w:rsidRPr="0063055F">
        <w:rPr>
          <w:rFonts w:ascii="Calibri" w:hAnsi="Calibri"/>
          <w:sz w:val="24"/>
          <w:szCs w:val="24"/>
        </w:rPr>
        <w:t xml:space="preserve">: </w:t>
      </w:r>
      <w:r w:rsidR="00585477" w:rsidRPr="003853EE">
        <w:rPr>
          <w:rFonts w:ascii="Calibri" w:hAnsi="Calibri"/>
          <w:sz w:val="24"/>
          <w:szCs w:val="24"/>
        </w:rPr>
        <w:t>You will have</w:t>
      </w:r>
      <w:r w:rsidRPr="0063055F">
        <w:rPr>
          <w:rFonts w:ascii="Calibri" w:hAnsi="Calibri"/>
          <w:sz w:val="24"/>
          <w:szCs w:val="24"/>
        </w:rPr>
        <w:t xml:space="preserve"> the opportunity for substantial autonomy in decision-making and the freedom to implement innovative ideas. </w:t>
      </w:r>
      <w:r w:rsidR="00585477" w:rsidRPr="003853EE">
        <w:rPr>
          <w:rFonts w:ascii="Calibri" w:hAnsi="Calibri"/>
          <w:sz w:val="24"/>
          <w:szCs w:val="24"/>
        </w:rPr>
        <w:t>We know you</w:t>
      </w:r>
      <w:r w:rsidRPr="0063055F">
        <w:rPr>
          <w:rFonts w:ascii="Calibri" w:hAnsi="Calibri"/>
          <w:sz w:val="24"/>
          <w:szCs w:val="24"/>
        </w:rPr>
        <w:t xml:space="preserve"> thrive in environments where </w:t>
      </w:r>
      <w:r w:rsidR="00585477" w:rsidRPr="003853EE">
        <w:rPr>
          <w:rFonts w:ascii="Calibri" w:hAnsi="Calibri"/>
          <w:sz w:val="24"/>
          <w:szCs w:val="24"/>
        </w:rPr>
        <w:t>you</w:t>
      </w:r>
      <w:r w:rsidRPr="0063055F">
        <w:rPr>
          <w:rFonts w:ascii="Calibri" w:hAnsi="Calibri"/>
          <w:sz w:val="24"/>
          <w:szCs w:val="24"/>
        </w:rPr>
        <w:t xml:space="preserve"> can exercise creativity and are not micromanaged.</w:t>
      </w:r>
    </w:p>
    <w:p w14:paraId="6DEE8734" w14:textId="0C7EBA0F" w:rsidR="0063055F" w:rsidRPr="0063055F" w:rsidRDefault="0063055F" w:rsidP="003853EE">
      <w:pPr>
        <w:numPr>
          <w:ilvl w:val="0"/>
          <w:numId w:val="6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b/>
          <w:bCs/>
          <w:sz w:val="24"/>
          <w:szCs w:val="24"/>
        </w:rPr>
        <w:t>Leadership Role and Influence</w:t>
      </w:r>
      <w:r w:rsidRPr="0063055F">
        <w:rPr>
          <w:rFonts w:ascii="Calibri" w:hAnsi="Calibri"/>
          <w:sz w:val="24"/>
          <w:szCs w:val="24"/>
        </w:rPr>
        <w:t xml:space="preserve">: </w:t>
      </w:r>
      <w:r w:rsidR="00585477" w:rsidRPr="003853EE">
        <w:rPr>
          <w:rFonts w:ascii="Calibri" w:hAnsi="Calibri"/>
          <w:sz w:val="24"/>
          <w:szCs w:val="24"/>
        </w:rPr>
        <w:t>You will have</w:t>
      </w:r>
      <w:r w:rsidRPr="0063055F">
        <w:rPr>
          <w:rFonts w:ascii="Calibri" w:hAnsi="Calibri"/>
          <w:sz w:val="24"/>
          <w:szCs w:val="24"/>
        </w:rPr>
        <w:t xml:space="preserve"> significant influence within the organization, where </w:t>
      </w:r>
      <w:r w:rsidR="00585477" w:rsidRPr="003853EE">
        <w:rPr>
          <w:rFonts w:ascii="Calibri" w:hAnsi="Calibri"/>
          <w:sz w:val="24"/>
          <w:szCs w:val="24"/>
        </w:rPr>
        <w:t>you</w:t>
      </w:r>
      <w:r w:rsidRPr="0063055F">
        <w:rPr>
          <w:rFonts w:ascii="Calibri" w:hAnsi="Calibri"/>
          <w:sz w:val="24"/>
          <w:szCs w:val="24"/>
        </w:rPr>
        <w:t xml:space="preserve"> can genuinely shape strategy, culture, and operations. This includes a clear path to effecting change at the highest levels.</w:t>
      </w:r>
    </w:p>
    <w:p w14:paraId="72C5C1DC" w14:textId="2E129DB3" w:rsidR="0063055F" w:rsidRPr="0063055F" w:rsidRDefault="0063055F" w:rsidP="003853EE">
      <w:pPr>
        <w:numPr>
          <w:ilvl w:val="0"/>
          <w:numId w:val="6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b/>
          <w:bCs/>
          <w:sz w:val="24"/>
          <w:szCs w:val="24"/>
        </w:rPr>
        <w:t>Resources and Support</w:t>
      </w:r>
      <w:r w:rsidRPr="0063055F">
        <w:rPr>
          <w:rFonts w:ascii="Calibri" w:hAnsi="Calibri"/>
          <w:sz w:val="24"/>
          <w:szCs w:val="24"/>
        </w:rPr>
        <w:t xml:space="preserve">: </w:t>
      </w:r>
      <w:r w:rsidR="00585477" w:rsidRPr="003853EE">
        <w:rPr>
          <w:rFonts w:ascii="Calibri" w:hAnsi="Calibri"/>
          <w:sz w:val="24"/>
          <w:szCs w:val="24"/>
        </w:rPr>
        <w:t>You will</w:t>
      </w:r>
      <w:r w:rsidRPr="0063055F">
        <w:rPr>
          <w:rFonts w:ascii="Calibri" w:hAnsi="Calibri"/>
          <w:sz w:val="24"/>
          <w:szCs w:val="24"/>
        </w:rPr>
        <w:t xml:space="preserve"> ha</w:t>
      </w:r>
      <w:r w:rsidR="00585477" w:rsidRPr="003853EE">
        <w:rPr>
          <w:rFonts w:ascii="Calibri" w:hAnsi="Calibri"/>
          <w:sz w:val="24"/>
          <w:szCs w:val="24"/>
        </w:rPr>
        <w:t>ve</w:t>
      </w:r>
      <w:r w:rsidRPr="0063055F">
        <w:rPr>
          <w:rFonts w:ascii="Calibri" w:hAnsi="Calibri"/>
          <w:sz w:val="24"/>
          <w:szCs w:val="24"/>
        </w:rPr>
        <w:t xml:space="preserve"> access to the necessary resources, including a capable team, budget, and technology, to implement their vision and strategies effectively.</w:t>
      </w:r>
    </w:p>
    <w:p w14:paraId="27AB0B63" w14:textId="153BB870" w:rsidR="0063055F" w:rsidRPr="0063055F" w:rsidRDefault="0063055F" w:rsidP="003853EE">
      <w:pPr>
        <w:numPr>
          <w:ilvl w:val="0"/>
          <w:numId w:val="6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b/>
          <w:bCs/>
          <w:sz w:val="24"/>
          <w:szCs w:val="24"/>
        </w:rPr>
        <w:t>Professional Development Opportunities</w:t>
      </w:r>
      <w:r w:rsidRPr="0063055F">
        <w:rPr>
          <w:rFonts w:ascii="Calibri" w:hAnsi="Calibri"/>
          <w:sz w:val="24"/>
          <w:szCs w:val="24"/>
        </w:rPr>
        <w:t xml:space="preserve">: </w:t>
      </w:r>
      <w:r w:rsidR="00585477" w:rsidRPr="003853EE">
        <w:rPr>
          <w:rFonts w:ascii="Calibri" w:hAnsi="Calibri"/>
          <w:sz w:val="24"/>
          <w:szCs w:val="24"/>
        </w:rPr>
        <w:t>You will have</w:t>
      </w:r>
      <w:r w:rsidRPr="0063055F">
        <w:rPr>
          <w:rFonts w:ascii="Calibri" w:hAnsi="Calibri"/>
          <w:sz w:val="24"/>
          <w:szCs w:val="24"/>
        </w:rPr>
        <w:t xml:space="preserve"> opportunities for continuous learning and growth, including access to advanced training, conferences, and professional networking.</w:t>
      </w:r>
    </w:p>
    <w:p w14:paraId="67E08F2F" w14:textId="0C0E4569" w:rsidR="0063055F" w:rsidRPr="0063055F" w:rsidRDefault="0063055F" w:rsidP="003853EE">
      <w:pPr>
        <w:numPr>
          <w:ilvl w:val="0"/>
          <w:numId w:val="6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b/>
          <w:bCs/>
          <w:sz w:val="24"/>
          <w:szCs w:val="24"/>
        </w:rPr>
        <w:t>Challenging and Diverse Work</w:t>
      </w:r>
      <w:r w:rsidRPr="0063055F">
        <w:rPr>
          <w:rFonts w:ascii="Calibri" w:hAnsi="Calibri"/>
          <w:sz w:val="24"/>
          <w:szCs w:val="24"/>
        </w:rPr>
        <w:t xml:space="preserve">: </w:t>
      </w:r>
      <w:r w:rsidR="00585477" w:rsidRPr="003853EE">
        <w:rPr>
          <w:rFonts w:ascii="Calibri" w:hAnsi="Calibri"/>
          <w:sz w:val="24"/>
          <w:szCs w:val="24"/>
        </w:rPr>
        <w:t>You will be p</w:t>
      </w:r>
      <w:r w:rsidRPr="0063055F">
        <w:rPr>
          <w:rFonts w:ascii="Calibri" w:hAnsi="Calibri"/>
          <w:sz w:val="24"/>
          <w:szCs w:val="24"/>
        </w:rPr>
        <w:t>resent</w:t>
      </w:r>
      <w:r w:rsidR="00585477" w:rsidRPr="003853EE">
        <w:rPr>
          <w:rFonts w:ascii="Calibri" w:hAnsi="Calibri"/>
          <w:sz w:val="24"/>
          <w:szCs w:val="24"/>
        </w:rPr>
        <w:t>ed with</w:t>
      </w:r>
      <w:r w:rsidRPr="0063055F">
        <w:rPr>
          <w:rFonts w:ascii="Calibri" w:hAnsi="Calibri"/>
          <w:sz w:val="24"/>
          <w:szCs w:val="24"/>
        </w:rPr>
        <w:t xml:space="preserve"> challenges that are intellectually stimulating and varied, allowing </w:t>
      </w:r>
      <w:r w:rsidR="00585477" w:rsidRPr="003853EE">
        <w:rPr>
          <w:rFonts w:ascii="Calibri" w:hAnsi="Calibri"/>
          <w:sz w:val="24"/>
          <w:szCs w:val="24"/>
        </w:rPr>
        <w:t>you</w:t>
      </w:r>
      <w:r w:rsidRPr="0063055F">
        <w:rPr>
          <w:rFonts w:ascii="Calibri" w:hAnsi="Calibri"/>
          <w:sz w:val="24"/>
          <w:szCs w:val="24"/>
        </w:rPr>
        <w:t xml:space="preserve"> to apply and expand </w:t>
      </w:r>
      <w:r w:rsidR="00585477" w:rsidRPr="003853EE">
        <w:rPr>
          <w:rFonts w:ascii="Calibri" w:hAnsi="Calibri"/>
          <w:sz w:val="24"/>
          <w:szCs w:val="24"/>
        </w:rPr>
        <w:t>your</w:t>
      </w:r>
      <w:r w:rsidRPr="0063055F">
        <w:rPr>
          <w:rFonts w:ascii="Calibri" w:hAnsi="Calibri"/>
          <w:sz w:val="24"/>
          <w:szCs w:val="24"/>
        </w:rPr>
        <w:t xml:space="preserve"> skills and knowledge.</w:t>
      </w:r>
    </w:p>
    <w:p w14:paraId="2CE1DD16" w14:textId="142F418B" w:rsidR="0063055F" w:rsidRPr="0063055F" w:rsidRDefault="0063055F" w:rsidP="003853EE">
      <w:pPr>
        <w:numPr>
          <w:ilvl w:val="0"/>
          <w:numId w:val="6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b/>
          <w:bCs/>
          <w:sz w:val="24"/>
          <w:szCs w:val="24"/>
        </w:rPr>
        <w:t>Cultural Fit</w:t>
      </w:r>
      <w:r w:rsidRPr="0063055F">
        <w:rPr>
          <w:rFonts w:ascii="Calibri" w:hAnsi="Calibri"/>
          <w:sz w:val="24"/>
          <w:szCs w:val="24"/>
        </w:rPr>
        <w:t xml:space="preserve">: </w:t>
      </w:r>
      <w:r w:rsidR="00585477" w:rsidRPr="003853EE">
        <w:rPr>
          <w:rFonts w:ascii="Calibri" w:hAnsi="Calibri"/>
          <w:sz w:val="24"/>
          <w:szCs w:val="24"/>
        </w:rPr>
        <w:t>We have</w:t>
      </w:r>
      <w:r w:rsidRPr="0063055F">
        <w:rPr>
          <w:rFonts w:ascii="Calibri" w:hAnsi="Calibri"/>
          <w:sz w:val="24"/>
          <w:szCs w:val="24"/>
        </w:rPr>
        <w:t xml:space="preserve"> a company culture that is dynamic, inclusive, and open to change. innovation and forward-thinking are part of </w:t>
      </w:r>
      <w:r w:rsidR="00585477" w:rsidRPr="003853EE">
        <w:rPr>
          <w:rFonts w:ascii="Calibri" w:hAnsi="Calibri"/>
          <w:sz w:val="24"/>
          <w:szCs w:val="24"/>
        </w:rPr>
        <w:t>our</w:t>
      </w:r>
      <w:r w:rsidRPr="0063055F">
        <w:rPr>
          <w:rFonts w:ascii="Calibri" w:hAnsi="Calibri"/>
          <w:sz w:val="24"/>
          <w:szCs w:val="24"/>
        </w:rPr>
        <w:t xml:space="preserve"> organizational DNA.</w:t>
      </w:r>
    </w:p>
    <w:p w14:paraId="6FEB54C1" w14:textId="59A10191" w:rsidR="0063055F" w:rsidRPr="0063055F" w:rsidRDefault="0063055F" w:rsidP="003853EE">
      <w:pPr>
        <w:numPr>
          <w:ilvl w:val="0"/>
          <w:numId w:val="6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b/>
          <w:bCs/>
          <w:sz w:val="24"/>
          <w:szCs w:val="24"/>
        </w:rPr>
        <w:t>Compensation and Benefits</w:t>
      </w:r>
      <w:r w:rsidRPr="0063055F">
        <w:rPr>
          <w:rFonts w:ascii="Calibri" w:hAnsi="Calibri"/>
          <w:sz w:val="24"/>
          <w:szCs w:val="24"/>
        </w:rPr>
        <w:t xml:space="preserve">: </w:t>
      </w:r>
      <w:r w:rsidR="00585477" w:rsidRPr="003853EE">
        <w:rPr>
          <w:rFonts w:ascii="Calibri" w:hAnsi="Calibri"/>
          <w:sz w:val="24"/>
          <w:szCs w:val="24"/>
        </w:rPr>
        <w:t>We o</w:t>
      </w:r>
      <w:r w:rsidRPr="0063055F">
        <w:rPr>
          <w:rFonts w:ascii="Calibri" w:hAnsi="Calibri"/>
          <w:sz w:val="24"/>
          <w:szCs w:val="24"/>
        </w:rPr>
        <w:t>ffer a competitive salary and benefits package. This can include bonuses, stock options, retirement plans, health benefits, and other perks.</w:t>
      </w:r>
    </w:p>
    <w:p w14:paraId="321F600F" w14:textId="2067871A" w:rsidR="0063055F" w:rsidRPr="0063055F" w:rsidRDefault="0063055F" w:rsidP="003853EE">
      <w:pPr>
        <w:numPr>
          <w:ilvl w:val="0"/>
          <w:numId w:val="6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b/>
          <w:bCs/>
          <w:sz w:val="24"/>
          <w:szCs w:val="24"/>
        </w:rPr>
        <w:t>Impact and Legacy Opportunities</w:t>
      </w:r>
      <w:r w:rsidRPr="0063055F">
        <w:rPr>
          <w:rFonts w:ascii="Calibri" w:hAnsi="Calibri"/>
          <w:sz w:val="24"/>
          <w:szCs w:val="24"/>
        </w:rPr>
        <w:t xml:space="preserve">: </w:t>
      </w:r>
      <w:r w:rsidR="00585477" w:rsidRPr="003853EE">
        <w:rPr>
          <w:rFonts w:ascii="Calibri" w:hAnsi="Calibri"/>
          <w:sz w:val="24"/>
          <w:szCs w:val="24"/>
        </w:rPr>
        <w:t>You will have the opportunity to</w:t>
      </w:r>
      <w:r w:rsidRPr="0063055F">
        <w:rPr>
          <w:rFonts w:ascii="Calibri" w:hAnsi="Calibri"/>
          <w:sz w:val="24"/>
          <w:szCs w:val="24"/>
        </w:rPr>
        <w:t xml:space="preserve"> make a lasting impact on the organization and its stakeholders. </w:t>
      </w:r>
    </w:p>
    <w:p w14:paraId="78B4E14F" w14:textId="38C8949F" w:rsidR="0063055F" w:rsidRPr="0063055F" w:rsidRDefault="0063055F" w:rsidP="003853EE">
      <w:pPr>
        <w:numPr>
          <w:ilvl w:val="0"/>
          <w:numId w:val="6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b/>
          <w:bCs/>
          <w:sz w:val="24"/>
          <w:szCs w:val="24"/>
        </w:rPr>
        <w:t>Work-Life Balance</w:t>
      </w:r>
      <w:r w:rsidRPr="0063055F">
        <w:rPr>
          <w:rFonts w:ascii="Calibri" w:hAnsi="Calibri"/>
          <w:sz w:val="24"/>
          <w:szCs w:val="24"/>
        </w:rPr>
        <w:t xml:space="preserve">: </w:t>
      </w:r>
      <w:r w:rsidR="00585477" w:rsidRPr="003853EE">
        <w:rPr>
          <w:rFonts w:ascii="Calibri" w:hAnsi="Calibri"/>
          <w:sz w:val="24"/>
          <w:szCs w:val="24"/>
        </w:rPr>
        <w:t xml:space="preserve">We </w:t>
      </w:r>
      <w:r w:rsidR="00AC7644" w:rsidRPr="003853EE">
        <w:rPr>
          <w:rFonts w:ascii="Calibri" w:hAnsi="Calibri"/>
          <w:sz w:val="24"/>
          <w:szCs w:val="24"/>
        </w:rPr>
        <w:t>support</w:t>
      </w:r>
      <w:r w:rsidR="00585477" w:rsidRPr="003853EE">
        <w:rPr>
          <w:rFonts w:ascii="Calibri" w:hAnsi="Calibri"/>
          <w:sz w:val="24"/>
          <w:szCs w:val="24"/>
        </w:rPr>
        <w:t xml:space="preserve"> </w:t>
      </w:r>
      <w:r w:rsidRPr="0063055F">
        <w:rPr>
          <w:rFonts w:ascii="Calibri" w:hAnsi="Calibri"/>
          <w:sz w:val="24"/>
          <w:szCs w:val="24"/>
        </w:rPr>
        <w:t xml:space="preserve">work-life balance </w:t>
      </w:r>
      <w:r w:rsidR="00585477" w:rsidRPr="003853EE">
        <w:rPr>
          <w:rFonts w:ascii="Calibri" w:hAnsi="Calibri"/>
          <w:sz w:val="24"/>
          <w:szCs w:val="24"/>
        </w:rPr>
        <w:t>and</w:t>
      </w:r>
      <w:r w:rsidRPr="0063055F">
        <w:rPr>
          <w:rFonts w:ascii="Calibri" w:hAnsi="Calibri"/>
          <w:sz w:val="24"/>
          <w:szCs w:val="24"/>
        </w:rPr>
        <w:t xml:space="preserve"> flexible working arrangements, such as remote work options, flexible hours, and a supportive culture that </w:t>
      </w:r>
      <w:r w:rsidR="0011007E">
        <w:rPr>
          <w:rFonts w:ascii="Calibri" w:hAnsi="Calibri"/>
          <w:sz w:val="24"/>
          <w:szCs w:val="24"/>
        </w:rPr>
        <w:t>values</w:t>
      </w:r>
      <w:r w:rsidR="00585477" w:rsidRPr="003853EE">
        <w:rPr>
          <w:rFonts w:ascii="Calibri" w:hAnsi="Calibri"/>
          <w:sz w:val="24"/>
          <w:szCs w:val="24"/>
        </w:rPr>
        <w:t xml:space="preserve"> your</w:t>
      </w:r>
      <w:r w:rsidRPr="0063055F">
        <w:rPr>
          <w:rFonts w:ascii="Calibri" w:hAnsi="Calibri"/>
          <w:sz w:val="24"/>
          <w:szCs w:val="24"/>
        </w:rPr>
        <w:t xml:space="preserve"> personal time and well-being.</w:t>
      </w:r>
    </w:p>
    <w:p w14:paraId="4E3486F0" w14:textId="76DEBD56" w:rsidR="0063055F" w:rsidRPr="0063055F" w:rsidRDefault="0063055F" w:rsidP="003853EE">
      <w:pPr>
        <w:numPr>
          <w:ilvl w:val="0"/>
          <w:numId w:val="6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b/>
          <w:bCs/>
          <w:sz w:val="24"/>
          <w:szCs w:val="24"/>
        </w:rPr>
        <w:lastRenderedPageBreak/>
        <w:t>Recognition and Status</w:t>
      </w:r>
      <w:r w:rsidRPr="0063055F">
        <w:rPr>
          <w:rFonts w:ascii="Calibri" w:hAnsi="Calibri"/>
          <w:sz w:val="24"/>
          <w:szCs w:val="24"/>
        </w:rPr>
        <w:t xml:space="preserve">: </w:t>
      </w:r>
      <w:r w:rsidR="00585477" w:rsidRPr="003853EE">
        <w:rPr>
          <w:rFonts w:ascii="Calibri" w:hAnsi="Calibri"/>
          <w:sz w:val="24"/>
          <w:szCs w:val="24"/>
        </w:rPr>
        <w:t>We o</w:t>
      </w:r>
      <w:r w:rsidRPr="0063055F">
        <w:rPr>
          <w:rFonts w:ascii="Calibri" w:hAnsi="Calibri"/>
          <w:sz w:val="24"/>
          <w:szCs w:val="24"/>
        </w:rPr>
        <w:t xml:space="preserve">ffer a role that </w:t>
      </w:r>
      <w:r w:rsidR="00585477" w:rsidRPr="003853EE">
        <w:rPr>
          <w:rFonts w:ascii="Calibri" w:hAnsi="Calibri"/>
          <w:sz w:val="24"/>
          <w:szCs w:val="24"/>
        </w:rPr>
        <w:t>will confer</w:t>
      </w:r>
      <w:r w:rsidRPr="0063055F">
        <w:rPr>
          <w:rFonts w:ascii="Calibri" w:hAnsi="Calibri"/>
          <w:sz w:val="24"/>
          <w:szCs w:val="24"/>
        </w:rPr>
        <w:t xml:space="preserve"> a certain level of prestige and recognition in the industry </w:t>
      </w:r>
      <w:r w:rsidR="00585477" w:rsidRPr="003853EE">
        <w:rPr>
          <w:rFonts w:ascii="Calibri" w:hAnsi="Calibri"/>
          <w:sz w:val="24"/>
          <w:szCs w:val="24"/>
        </w:rPr>
        <w:t xml:space="preserve">and </w:t>
      </w:r>
      <w:r w:rsidRPr="0063055F">
        <w:rPr>
          <w:rFonts w:ascii="Calibri" w:hAnsi="Calibri"/>
          <w:sz w:val="24"/>
          <w:szCs w:val="24"/>
        </w:rPr>
        <w:t>business community.</w:t>
      </w:r>
      <w:r w:rsidR="00585477" w:rsidRPr="003853EE">
        <w:rPr>
          <w:rFonts w:ascii="Calibri" w:hAnsi="Calibri"/>
          <w:sz w:val="24"/>
          <w:szCs w:val="24"/>
        </w:rPr>
        <w:t xml:space="preserve"> You will </w:t>
      </w:r>
      <w:r w:rsidRPr="0063055F">
        <w:rPr>
          <w:rFonts w:ascii="Calibri" w:hAnsi="Calibri"/>
          <w:sz w:val="24"/>
          <w:szCs w:val="24"/>
        </w:rPr>
        <w:t xml:space="preserve">enhance </w:t>
      </w:r>
      <w:r w:rsidR="00585477" w:rsidRPr="003853EE">
        <w:rPr>
          <w:rFonts w:ascii="Calibri" w:hAnsi="Calibri"/>
          <w:sz w:val="24"/>
          <w:szCs w:val="24"/>
        </w:rPr>
        <w:t>your</w:t>
      </w:r>
      <w:r w:rsidRPr="0063055F">
        <w:rPr>
          <w:rFonts w:ascii="Calibri" w:hAnsi="Calibri"/>
          <w:sz w:val="24"/>
          <w:szCs w:val="24"/>
        </w:rPr>
        <w:t xml:space="preserve"> professional standing.</w:t>
      </w:r>
    </w:p>
    <w:p w14:paraId="50298D1D" w14:textId="09BD0615" w:rsidR="0063055F" w:rsidRPr="0063055F" w:rsidRDefault="0063055F" w:rsidP="003853EE">
      <w:pPr>
        <w:numPr>
          <w:ilvl w:val="0"/>
          <w:numId w:val="6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b/>
          <w:bCs/>
          <w:sz w:val="24"/>
          <w:szCs w:val="24"/>
        </w:rPr>
        <w:t>Social Responsibility and Ethics</w:t>
      </w:r>
      <w:r w:rsidRPr="0063055F">
        <w:rPr>
          <w:rFonts w:ascii="Calibri" w:hAnsi="Calibri"/>
          <w:sz w:val="24"/>
          <w:szCs w:val="24"/>
        </w:rPr>
        <w:t xml:space="preserve">: </w:t>
      </w:r>
      <w:r w:rsidR="00585477" w:rsidRPr="003853EE">
        <w:rPr>
          <w:rFonts w:ascii="Calibri" w:hAnsi="Calibri"/>
          <w:sz w:val="24"/>
          <w:szCs w:val="24"/>
        </w:rPr>
        <w:t>Our organization is</w:t>
      </w:r>
      <w:r w:rsidRPr="0063055F">
        <w:rPr>
          <w:rFonts w:ascii="Calibri" w:hAnsi="Calibri"/>
          <w:sz w:val="24"/>
          <w:szCs w:val="24"/>
        </w:rPr>
        <w:t xml:space="preserve"> </w:t>
      </w:r>
      <w:r w:rsidR="00585477" w:rsidRPr="003853EE">
        <w:rPr>
          <w:rFonts w:ascii="Calibri" w:hAnsi="Calibri"/>
          <w:sz w:val="24"/>
          <w:szCs w:val="24"/>
        </w:rPr>
        <w:t>committed</w:t>
      </w:r>
      <w:r w:rsidRPr="0063055F">
        <w:rPr>
          <w:rFonts w:ascii="Calibri" w:hAnsi="Calibri"/>
          <w:sz w:val="24"/>
          <w:szCs w:val="24"/>
        </w:rPr>
        <w:t xml:space="preserve"> to social responsibility, ethical practices, and sustainability, which </w:t>
      </w:r>
      <w:r w:rsidR="00585477" w:rsidRPr="003853EE">
        <w:rPr>
          <w:rFonts w:ascii="Calibri" w:hAnsi="Calibri"/>
          <w:sz w:val="24"/>
          <w:szCs w:val="24"/>
        </w:rPr>
        <w:t>hopefully will align with your</w:t>
      </w:r>
      <w:r w:rsidRPr="0063055F">
        <w:rPr>
          <w:rFonts w:ascii="Calibri" w:hAnsi="Calibri"/>
          <w:sz w:val="24"/>
          <w:szCs w:val="24"/>
        </w:rPr>
        <w:t xml:space="preserve"> personal and professional ethos.</w:t>
      </w:r>
    </w:p>
    <w:p w14:paraId="651768E6" w14:textId="7F42939E" w:rsidR="0063055F" w:rsidRPr="0063055F" w:rsidRDefault="0063055F" w:rsidP="003853EE">
      <w:pPr>
        <w:numPr>
          <w:ilvl w:val="0"/>
          <w:numId w:val="6"/>
        </w:num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b/>
          <w:bCs/>
          <w:sz w:val="24"/>
          <w:szCs w:val="24"/>
        </w:rPr>
        <w:t>Collaborative Environment</w:t>
      </w:r>
      <w:r w:rsidRPr="0063055F">
        <w:rPr>
          <w:rFonts w:ascii="Calibri" w:hAnsi="Calibri"/>
          <w:sz w:val="24"/>
          <w:szCs w:val="24"/>
        </w:rPr>
        <w:t xml:space="preserve">: </w:t>
      </w:r>
      <w:r w:rsidR="00585477" w:rsidRPr="003853EE">
        <w:rPr>
          <w:rFonts w:ascii="Calibri" w:hAnsi="Calibri"/>
          <w:sz w:val="24"/>
          <w:szCs w:val="24"/>
        </w:rPr>
        <w:t>We f</w:t>
      </w:r>
      <w:r w:rsidRPr="0063055F">
        <w:rPr>
          <w:rFonts w:ascii="Calibri" w:hAnsi="Calibri"/>
          <w:sz w:val="24"/>
          <w:szCs w:val="24"/>
        </w:rPr>
        <w:t xml:space="preserve">oster a collaborative and supportive environment where </w:t>
      </w:r>
      <w:r w:rsidR="00585477" w:rsidRPr="003853EE">
        <w:rPr>
          <w:rFonts w:ascii="Calibri" w:hAnsi="Calibri"/>
          <w:sz w:val="24"/>
          <w:szCs w:val="24"/>
        </w:rPr>
        <w:t>you</w:t>
      </w:r>
      <w:r w:rsidRPr="0063055F">
        <w:rPr>
          <w:rFonts w:ascii="Calibri" w:hAnsi="Calibri"/>
          <w:sz w:val="24"/>
          <w:szCs w:val="24"/>
        </w:rPr>
        <w:t xml:space="preserve"> can work effectively with a diverse and talented team.</w:t>
      </w:r>
    </w:p>
    <w:p w14:paraId="281B6BDD" w14:textId="77777777" w:rsidR="00585477" w:rsidRPr="003853EE" w:rsidRDefault="00585477" w:rsidP="003853EE">
      <w:pPr>
        <w:spacing w:before="240" w:after="240" w:line="240" w:lineRule="auto"/>
        <w:rPr>
          <w:rFonts w:ascii="Calibri" w:hAnsi="Calibri"/>
          <w:sz w:val="24"/>
          <w:szCs w:val="24"/>
        </w:rPr>
      </w:pPr>
    </w:p>
    <w:p w14:paraId="4E2037D0" w14:textId="12A79A40" w:rsidR="0063055F" w:rsidRPr="0063055F" w:rsidRDefault="0063055F" w:rsidP="003853EE">
      <w:pPr>
        <w:spacing w:before="240" w:after="240" w:line="240" w:lineRule="auto"/>
        <w:rPr>
          <w:rFonts w:ascii="Calibri" w:hAnsi="Calibri"/>
          <w:sz w:val="24"/>
          <w:szCs w:val="24"/>
        </w:rPr>
      </w:pPr>
      <w:r w:rsidRPr="0063055F">
        <w:rPr>
          <w:rFonts w:ascii="Calibri" w:hAnsi="Calibri"/>
          <w:sz w:val="24"/>
          <w:szCs w:val="24"/>
        </w:rPr>
        <w:t xml:space="preserve">By offering a mix of these elements, </w:t>
      </w:r>
      <w:r w:rsidR="00585477" w:rsidRPr="003853EE">
        <w:rPr>
          <w:rFonts w:ascii="Calibri" w:hAnsi="Calibri"/>
          <w:sz w:val="24"/>
          <w:szCs w:val="24"/>
        </w:rPr>
        <w:t xml:space="preserve">we believe </w:t>
      </w:r>
      <w:r w:rsidR="00B4553C">
        <w:rPr>
          <w:rFonts w:ascii="Calibri" w:hAnsi="Calibri"/>
          <w:sz w:val="24"/>
          <w:szCs w:val="24"/>
        </w:rPr>
        <w:t>we are an attractive destination for transformational leaders who are looking for roles that offer more than just a paycheck</w:t>
      </w:r>
      <w:r w:rsidRPr="0063055F">
        <w:rPr>
          <w:rFonts w:ascii="Calibri" w:hAnsi="Calibri"/>
          <w:sz w:val="24"/>
          <w:szCs w:val="24"/>
        </w:rPr>
        <w:t xml:space="preserve"> but rather a platform for significant professional achievement and personal fulfillment.</w:t>
      </w:r>
    </w:p>
    <w:p w14:paraId="450A14DB" w14:textId="77777777" w:rsidR="0063055F" w:rsidRPr="0063055F" w:rsidRDefault="0063055F" w:rsidP="003853EE">
      <w:pPr>
        <w:spacing w:before="240" w:after="240" w:line="240" w:lineRule="auto"/>
        <w:rPr>
          <w:rFonts w:ascii="Calibri" w:hAnsi="Calibri"/>
          <w:vanish/>
          <w:sz w:val="24"/>
          <w:szCs w:val="24"/>
        </w:rPr>
      </w:pPr>
      <w:r w:rsidRPr="0063055F">
        <w:rPr>
          <w:rFonts w:ascii="Calibri" w:hAnsi="Calibri"/>
          <w:vanish/>
          <w:sz w:val="24"/>
          <w:szCs w:val="24"/>
        </w:rPr>
        <w:t>Top of Form</w:t>
      </w:r>
    </w:p>
    <w:p w14:paraId="2ECEFDC9" w14:textId="77777777" w:rsidR="0063055F" w:rsidRPr="0063055F" w:rsidRDefault="0063055F" w:rsidP="003853EE">
      <w:pPr>
        <w:spacing w:before="240" w:after="240" w:line="240" w:lineRule="auto"/>
        <w:rPr>
          <w:rFonts w:ascii="Calibri" w:hAnsi="Calibri"/>
          <w:b/>
          <w:bCs/>
          <w:sz w:val="24"/>
          <w:szCs w:val="24"/>
        </w:rPr>
      </w:pPr>
      <w:r w:rsidRPr="0063055F">
        <w:rPr>
          <w:rFonts w:ascii="Calibri" w:hAnsi="Calibri"/>
          <w:b/>
          <w:bCs/>
          <w:sz w:val="24"/>
          <w:szCs w:val="24"/>
        </w:rPr>
        <w:t> </w:t>
      </w:r>
    </w:p>
    <w:p w14:paraId="55EAD4E5" w14:textId="77777777" w:rsidR="0063055F" w:rsidRPr="0063055F" w:rsidRDefault="0063055F" w:rsidP="003853EE">
      <w:pPr>
        <w:spacing w:before="240" w:after="240" w:line="240" w:lineRule="auto"/>
        <w:rPr>
          <w:rFonts w:ascii="Calibri" w:hAnsi="Calibri"/>
          <w:vanish/>
          <w:sz w:val="24"/>
          <w:szCs w:val="24"/>
        </w:rPr>
      </w:pPr>
      <w:r w:rsidRPr="0063055F">
        <w:rPr>
          <w:rFonts w:ascii="Calibri" w:hAnsi="Calibri"/>
          <w:vanish/>
          <w:sz w:val="24"/>
          <w:szCs w:val="24"/>
        </w:rPr>
        <w:t>Bottom of Form</w:t>
      </w:r>
    </w:p>
    <w:p w14:paraId="6DB35B02" w14:textId="77777777" w:rsidR="0063055F" w:rsidRPr="0063055F" w:rsidRDefault="0063055F" w:rsidP="003853EE">
      <w:pPr>
        <w:spacing w:before="240" w:after="240" w:line="240" w:lineRule="auto"/>
        <w:rPr>
          <w:rFonts w:ascii="Calibri" w:hAnsi="Calibri"/>
          <w:sz w:val="24"/>
          <w:szCs w:val="24"/>
        </w:rPr>
      </w:pPr>
    </w:p>
    <w:p w14:paraId="4B28C750" w14:textId="77777777" w:rsidR="00A978A5" w:rsidRPr="003853EE" w:rsidRDefault="00A978A5" w:rsidP="003853EE">
      <w:pPr>
        <w:spacing w:before="240" w:after="240" w:line="240" w:lineRule="auto"/>
        <w:rPr>
          <w:rFonts w:ascii="Calibri" w:hAnsi="Calibri"/>
          <w:sz w:val="24"/>
          <w:szCs w:val="24"/>
        </w:rPr>
      </w:pPr>
    </w:p>
    <w:sectPr w:rsidR="00A978A5" w:rsidRPr="003853E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A2D52" w14:textId="77777777" w:rsidR="00BF5C9F" w:rsidRDefault="00BF5C9F" w:rsidP="00BF5C9F">
      <w:pPr>
        <w:spacing w:after="0" w:line="240" w:lineRule="auto"/>
      </w:pPr>
      <w:r>
        <w:separator/>
      </w:r>
    </w:p>
  </w:endnote>
  <w:endnote w:type="continuationSeparator" w:id="0">
    <w:p w14:paraId="6A80CD11" w14:textId="77777777" w:rsidR="00BF5C9F" w:rsidRDefault="00BF5C9F" w:rsidP="00BF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6307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F2F583" w14:textId="1CC8218C" w:rsidR="00BF5C9F" w:rsidRDefault="00BF5C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1089A9" w14:textId="77777777" w:rsidR="00BF5C9F" w:rsidRDefault="00BF5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CFBD1" w14:textId="77777777" w:rsidR="00BF5C9F" w:rsidRDefault="00BF5C9F" w:rsidP="00BF5C9F">
      <w:pPr>
        <w:spacing w:after="0" w:line="240" w:lineRule="auto"/>
      </w:pPr>
      <w:r>
        <w:separator/>
      </w:r>
    </w:p>
  </w:footnote>
  <w:footnote w:type="continuationSeparator" w:id="0">
    <w:p w14:paraId="63E48505" w14:textId="77777777" w:rsidR="00BF5C9F" w:rsidRDefault="00BF5C9F" w:rsidP="00BF5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7918"/>
    <w:multiLevelType w:val="multilevel"/>
    <w:tmpl w:val="E6025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B4C9C"/>
    <w:multiLevelType w:val="multilevel"/>
    <w:tmpl w:val="9134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314CDF"/>
    <w:multiLevelType w:val="multilevel"/>
    <w:tmpl w:val="7BAAA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F5205D"/>
    <w:multiLevelType w:val="multilevel"/>
    <w:tmpl w:val="78A6F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6F102B"/>
    <w:multiLevelType w:val="multilevel"/>
    <w:tmpl w:val="C572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32538C"/>
    <w:multiLevelType w:val="multilevel"/>
    <w:tmpl w:val="F1D8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73982596">
    <w:abstractNumId w:val="5"/>
  </w:num>
  <w:num w:numId="2" w16cid:durableId="1925066429">
    <w:abstractNumId w:val="1"/>
  </w:num>
  <w:num w:numId="3" w16cid:durableId="2100635031">
    <w:abstractNumId w:val="4"/>
  </w:num>
  <w:num w:numId="4" w16cid:durableId="1194271521">
    <w:abstractNumId w:val="2"/>
  </w:num>
  <w:num w:numId="5" w16cid:durableId="693312661">
    <w:abstractNumId w:val="3"/>
  </w:num>
  <w:num w:numId="6" w16cid:durableId="1386368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5F"/>
    <w:rsid w:val="000E410F"/>
    <w:rsid w:val="000F1B6E"/>
    <w:rsid w:val="0011007E"/>
    <w:rsid w:val="00146CE1"/>
    <w:rsid w:val="00193D14"/>
    <w:rsid w:val="002369AC"/>
    <w:rsid w:val="002B4FCB"/>
    <w:rsid w:val="002D668C"/>
    <w:rsid w:val="003853EE"/>
    <w:rsid w:val="00397E5C"/>
    <w:rsid w:val="004341E6"/>
    <w:rsid w:val="00585477"/>
    <w:rsid w:val="005B2FEA"/>
    <w:rsid w:val="0063055F"/>
    <w:rsid w:val="00632627"/>
    <w:rsid w:val="006B36CE"/>
    <w:rsid w:val="00707187"/>
    <w:rsid w:val="007A2A93"/>
    <w:rsid w:val="00805BA0"/>
    <w:rsid w:val="00917816"/>
    <w:rsid w:val="009412E4"/>
    <w:rsid w:val="009701D3"/>
    <w:rsid w:val="00A163E6"/>
    <w:rsid w:val="00A20421"/>
    <w:rsid w:val="00A978A5"/>
    <w:rsid w:val="00AC7644"/>
    <w:rsid w:val="00B4553C"/>
    <w:rsid w:val="00BF5C9F"/>
    <w:rsid w:val="00D72969"/>
    <w:rsid w:val="00D844C5"/>
    <w:rsid w:val="00DF06B7"/>
    <w:rsid w:val="00EA3F48"/>
    <w:rsid w:val="00EB35EE"/>
    <w:rsid w:val="00F3321A"/>
    <w:rsid w:val="00F4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96AB5"/>
  <w15:chartTrackingRefBased/>
  <w15:docId w15:val="{FB441CDA-F7D7-4402-881B-0FC42368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C9F"/>
  </w:style>
  <w:style w:type="paragraph" w:styleId="Footer">
    <w:name w:val="footer"/>
    <w:basedOn w:val="Normal"/>
    <w:link w:val="FooterChar"/>
    <w:uiPriority w:val="99"/>
    <w:unhideWhenUsed/>
    <w:rsid w:val="00BF5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388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1431726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6593711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587686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056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2347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1454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0541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21087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8956351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6566523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757522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221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7521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198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997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7513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5018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80053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96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9411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2108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83834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7202425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8164484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114037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161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2809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9397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9040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65544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3098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212318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298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7224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1434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46514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9858310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1111570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614426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1761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2058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2265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6637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00271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0359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160395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9895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9095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0887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261294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3351568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2237022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750202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983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9156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3456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0362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89629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349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19111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5477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8920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4114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159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476751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2526952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878244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8331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362783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527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0196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345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1867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34127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00828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6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123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1715699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290504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70957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1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7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35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12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03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541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91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03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352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1588</Words>
  <Characters>10100</Characters>
  <Application>Microsoft Office Word</Application>
  <DocSecurity>0</DocSecurity>
  <Lines>192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Robinson</dc:creator>
  <cp:keywords/>
  <dc:description/>
  <cp:lastModifiedBy>Edward Robinson</cp:lastModifiedBy>
  <cp:revision>2</cp:revision>
  <dcterms:created xsi:type="dcterms:W3CDTF">2024-01-01T21:37:00Z</dcterms:created>
  <dcterms:modified xsi:type="dcterms:W3CDTF">2024-01-01T21:37:00Z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cd5e7e5d-71db-45ea-8436-bcde4b21b959</vt:lpwstr>
  </property>
</Properties>
</file>