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57B213" w14:textId="77777777" w:rsidR="00CB69B7" w:rsidRPr="00CB69B7" w:rsidRDefault="00CB69B7" w:rsidP="00CB69B7">
      <w:pPr>
        <w:spacing w:after="0" w:line="240" w:lineRule="auto"/>
        <w:rPr>
          <w:rFonts w:ascii="Calibri" w:hAnsi="Calibri" w:cs="Calibri"/>
          <w:b/>
          <w:bCs/>
          <w:sz w:val="40"/>
          <w:szCs w:val="40"/>
        </w:rPr>
      </w:pPr>
      <w:r w:rsidRPr="00CB69B7">
        <w:rPr>
          <w:rFonts w:ascii="Calibri" w:hAnsi="Calibri" w:cs="Calibri"/>
          <w:b/>
          <w:bCs/>
          <w:sz w:val="40"/>
          <w:szCs w:val="40"/>
        </w:rPr>
        <w:t>How to Be a Great Boss</w:t>
      </w:r>
    </w:p>
    <w:p w14:paraId="62F2715E" w14:textId="6E3C3BD6" w:rsidR="00CB69B7" w:rsidRPr="00CB69B7" w:rsidRDefault="00CB69B7" w:rsidP="00CB69B7">
      <w:pPr>
        <w:spacing w:after="0" w:line="240" w:lineRule="auto"/>
        <w:rPr>
          <w:rFonts w:ascii="Calibri" w:hAnsi="Calibri" w:cs="Calibri"/>
          <w:b/>
          <w:bCs/>
          <w:sz w:val="40"/>
          <w:szCs w:val="40"/>
        </w:rPr>
      </w:pPr>
      <w:r w:rsidRPr="00CB69B7">
        <w:rPr>
          <w:rFonts w:ascii="Calibri" w:hAnsi="Calibri" w:cs="Calibri"/>
          <w:b/>
          <w:bCs/>
          <w:sz w:val="40"/>
          <w:szCs w:val="40"/>
        </w:rPr>
        <w:t>Book Summary</w:t>
      </w:r>
    </w:p>
    <w:p w14:paraId="05FCD780" w14:textId="77777777" w:rsidR="00CB69B7" w:rsidRDefault="00CB69B7" w:rsidP="00CB69B7">
      <w:pPr>
        <w:spacing w:before="240" w:after="240" w:line="240" w:lineRule="auto"/>
        <w:rPr>
          <w:rFonts w:ascii="Calibri" w:hAnsi="Calibri" w:cs="Calibri"/>
          <w:b/>
          <w:bCs/>
        </w:rPr>
      </w:pPr>
    </w:p>
    <w:p w14:paraId="09F401DD" w14:textId="3E20A8E9" w:rsidR="00CB69B7" w:rsidRPr="00CB69B7" w:rsidRDefault="00CB69B7" w:rsidP="00CB69B7">
      <w:pPr>
        <w:spacing w:before="240" w:after="240" w:line="240" w:lineRule="auto"/>
        <w:rPr>
          <w:rFonts w:ascii="Calibri" w:hAnsi="Calibri" w:cs="Calibri"/>
          <w:b/>
          <w:bCs/>
        </w:rPr>
      </w:pPr>
      <w:r w:rsidRPr="00CB69B7">
        <w:rPr>
          <w:rFonts w:ascii="Calibri" w:hAnsi="Calibri" w:cs="Calibri"/>
          <w:b/>
          <w:bCs/>
        </w:rPr>
        <w:t>Introduction</w:t>
      </w:r>
    </w:p>
    <w:p w14:paraId="70F81F2C" w14:textId="77777777" w:rsidR="00CB69B7" w:rsidRPr="00CB69B7" w:rsidRDefault="00CB69B7" w:rsidP="00CB69B7">
      <w:pPr>
        <w:spacing w:before="240" w:after="240" w:line="240" w:lineRule="auto"/>
        <w:rPr>
          <w:rFonts w:ascii="Calibri" w:hAnsi="Calibri" w:cs="Calibri"/>
        </w:rPr>
      </w:pPr>
      <w:r w:rsidRPr="00CB69B7">
        <w:rPr>
          <w:rFonts w:ascii="Calibri" w:hAnsi="Calibri" w:cs="Calibri"/>
        </w:rPr>
        <w:t>"How to Be a Great Boss" by Gino Wickman and Rene Boer is a practical guide that delves into the qualities and practices that define effective leadership and management. The book emphasizes the importance of understanding, motivating, and leading employees to achieve both personal and organizational success. This summary highlights the key insights and actionable strategies provided in the book.</w:t>
      </w:r>
    </w:p>
    <w:p w14:paraId="79D0DB69" w14:textId="77777777" w:rsidR="00CB69B7" w:rsidRPr="00CB69B7" w:rsidRDefault="00CB69B7" w:rsidP="00CB69B7">
      <w:pPr>
        <w:spacing w:before="240" w:after="240" w:line="240" w:lineRule="auto"/>
        <w:rPr>
          <w:rFonts w:ascii="Calibri" w:hAnsi="Calibri" w:cs="Calibri"/>
          <w:b/>
          <w:bCs/>
        </w:rPr>
      </w:pPr>
      <w:r w:rsidRPr="00CB69B7">
        <w:rPr>
          <w:rFonts w:ascii="Calibri" w:hAnsi="Calibri" w:cs="Calibri"/>
          <w:b/>
          <w:bCs/>
        </w:rPr>
        <w:t>State of The Workforce</w:t>
      </w:r>
    </w:p>
    <w:p w14:paraId="5C7E31DF" w14:textId="77777777" w:rsidR="00CB69B7" w:rsidRPr="00CB69B7" w:rsidRDefault="00CB69B7" w:rsidP="00CB69B7">
      <w:pPr>
        <w:spacing w:before="240" w:after="240" w:line="240" w:lineRule="auto"/>
        <w:rPr>
          <w:rFonts w:ascii="Calibri" w:hAnsi="Calibri" w:cs="Calibri"/>
          <w:b/>
          <w:bCs/>
        </w:rPr>
      </w:pPr>
      <w:r w:rsidRPr="00CB69B7">
        <w:rPr>
          <w:rFonts w:ascii="Calibri" w:hAnsi="Calibri" w:cs="Calibri"/>
          <w:b/>
          <w:bCs/>
        </w:rPr>
        <w:t>Workforce Engagement Statistics</w:t>
      </w:r>
    </w:p>
    <w:p w14:paraId="704C130C" w14:textId="77777777" w:rsidR="00CB69B7" w:rsidRPr="00CB69B7" w:rsidRDefault="00CB69B7" w:rsidP="00CB69B7">
      <w:pPr>
        <w:numPr>
          <w:ilvl w:val="0"/>
          <w:numId w:val="1"/>
        </w:numPr>
        <w:spacing w:before="240" w:after="240" w:line="240" w:lineRule="auto"/>
        <w:rPr>
          <w:rFonts w:ascii="Calibri" w:hAnsi="Calibri" w:cs="Calibri"/>
        </w:rPr>
      </w:pPr>
      <w:r w:rsidRPr="00CB69B7">
        <w:rPr>
          <w:rFonts w:ascii="Calibri" w:hAnsi="Calibri" w:cs="Calibri"/>
          <w:b/>
          <w:bCs/>
        </w:rPr>
        <w:t>Gallup Data</w:t>
      </w:r>
      <w:r w:rsidRPr="00CB69B7">
        <w:rPr>
          <w:rFonts w:ascii="Calibri" w:hAnsi="Calibri" w:cs="Calibri"/>
        </w:rPr>
        <w:t>:</w:t>
      </w:r>
    </w:p>
    <w:p w14:paraId="3183A7CD" w14:textId="77777777" w:rsidR="00CB69B7" w:rsidRPr="00CB69B7" w:rsidRDefault="00CB69B7" w:rsidP="00CB69B7">
      <w:pPr>
        <w:numPr>
          <w:ilvl w:val="1"/>
          <w:numId w:val="1"/>
        </w:numPr>
        <w:spacing w:before="240" w:after="240" w:line="240" w:lineRule="auto"/>
        <w:rPr>
          <w:rFonts w:ascii="Calibri" w:hAnsi="Calibri" w:cs="Calibri"/>
        </w:rPr>
      </w:pPr>
      <w:r w:rsidRPr="00CB69B7">
        <w:rPr>
          <w:rFonts w:ascii="Calibri" w:hAnsi="Calibri" w:cs="Calibri"/>
        </w:rPr>
        <w:t>31.5% of full-time American workers are “engaged” at their jobs.</w:t>
      </w:r>
    </w:p>
    <w:p w14:paraId="22C92171" w14:textId="77777777" w:rsidR="00CB69B7" w:rsidRPr="00CB69B7" w:rsidRDefault="00CB69B7" w:rsidP="00CB69B7">
      <w:pPr>
        <w:numPr>
          <w:ilvl w:val="1"/>
          <w:numId w:val="1"/>
        </w:numPr>
        <w:spacing w:before="240" w:after="240" w:line="240" w:lineRule="auto"/>
        <w:rPr>
          <w:rFonts w:ascii="Calibri" w:hAnsi="Calibri" w:cs="Calibri"/>
        </w:rPr>
      </w:pPr>
      <w:r w:rsidRPr="00CB69B7">
        <w:rPr>
          <w:rFonts w:ascii="Calibri" w:hAnsi="Calibri" w:cs="Calibri"/>
        </w:rPr>
        <w:t>17.5% are “actively disengaged” at work.</w:t>
      </w:r>
    </w:p>
    <w:p w14:paraId="1914A7D9" w14:textId="77777777" w:rsidR="00CB69B7" w:rsidRPr="00CB69B7" w:rsidRDefault="00CB69B7" w:rsidP="00CB69B7">
      <w:pPr>
        <w:numPr>
          <w:ilvl w:val="1"/>
          <w:numId w:val="1"/>
        </w:numPr>
        <w:spacing w:before="240" w:after="240" w:line="240" w:lineRule="auto"/>
        <w:rPr>
          <w:rFonts w:ascii="Calibri" w:hAnsi="Calibri" w:cs="Calibri"/>
        </w:rPr>
      </w:pPr>
      <w:r w:rsidRPr="00CB69B7">
        <w:rPr>
          <w:rFonts w:ascii="Calibri" w:hAnsi="Calibri" w:cs="Calibri"/>
        </w:rPr>
        <w:t>51% are “not engaged” at work, meeting only minimum requirements without viewing their jobs as major components of their lives.</w:t>
      </w:r>
    </w:p>
    <w:p w14:paraId="4877E15C" w14:textId="77777777" w:rsidR="00CB69B7" w:rsidRPr="00CB69B7" w:rsidRDefault="00CB69B7" w:rsidP="00CB69B7">
      <w:pPr>
        <w:numPr>
          <w:ilvl w:val="0"/>
          <w:numId w:val="1"/>
        </w:numPr>
        <w:spacing w:before="240" w:after="240" w:line="240" w:lineRule="auto"/>
        <w:rPr>
          <w:rFonts w:ascii="Calibri" w:hAnsi="Calibri" w:cs="Calibri"/>
        </w:rPr>
      </w:pPr>
      <w:r w:rsidRPr="00CB69B7">
        <w:rPr>
          <w:rFonts w:ascii="Calibri" w:hAnsi="Calibri" w:cs="Calibri"/>
          <w:b/>
          <w:bCs/>
        </w:rPr>
        <w:t>Harris Poll</w:t>
      </w:r>
      <w:r w:rsidRPr="00CB69B7">
        <w:rPr>
          <w:rFonts w:ascii="Calibri" w:hAnsi="Calibri" w:cs="Calibri"/>
        </w:rPr>
        <w:t>:</w:t>
      </w:r>
    </w:p>
    <w:p w14:paraId="3A0D62BC" w14:textId="77777777" w:rsidR="00CB69B7" w:rsidRPr="00CB69B7" w:rsidRDefault="00CB69B7" w:rsidP="00CB69B7">
      <w:pPr>
        <w:numPr>
          <w:ilvl w:val="1"/>
          <w:numId w:val="1"/>
        </w:numPr>
        <w:spacing w:before="240" w:after="240" w:line="240" w:lineRule="auto"/>
        <w:rPr>
          <w:rFonts w:ascii="Calibri" w:hAnsi="Calibri" w:cs="Calibri"/>
        </w:rPr>
      </w:pPr>
      <w:r w:rsidRPr="00CB69B7">
        <w:rPr>
          <w:rFonts w:ascii="Calibri" w:hAnsi="Calibri" w:cs="Calibri"/>
        </w:rPr>
        <w:t>39% of employees have no idea of their company's goals and objectives.</w:t>
      </w:r>
    </w:p>
    <w:p w14:paraId="2E9197BF" w14:textId="77777777" w:rsidR="00CB69B7" w:rsidRPr="00CB69B7" w:rsidRDefault="00CB69B7" w:rsidP="00CB69B7">
      <w:pPr>
        <w:numPr>
          <w:ilvl w:val="1"/>
          <w:numId w:val="1"/>
        </w:numPr>
        <w:spacing w:before="240" w:after="240" w:line="240" w:lineRule="auto"/>
        <w:rPr>
          <w:rFonts w:ascii="Calibri" w:hAnsi="Calibri" w:cs="Calibri"/>
        </w:rPr>
      </w:pPr>
      <w:r w:rsidRPr="00CB69B7">
        <w:rPr>
          <w:rFonts w:ascii="Calibri" w:hAnsi="Calibri" w:cs="Calibri"/>
        </w:rPr>
        <w:t>47% are unfamiliar with the state of their company's performance.</w:t>
      </w:r>
    </w:p>
    <w:p w14:paraId="22773EE0" w14:textId="77777777" w:rsidR="00CB69B7" w:rsidRPr="00CB69B7" w:rsidRDefault="00CB69B7" w:rsidP="00CB69B7">
      <w:pPr>
        <w:numPr>
          <w:ilvl w:val="1"/>
          <w:numId w:val="1"/>
        </w:numPr>
        <w:spacing w:before="240" w:after="240" w:line="240" w:lineRule="auto"/>
        <w:rPr>
          <w:rFonts w:ascii="Calibri" w:hAnsi="Calibri" w:cs="Calibri"/>
        </w:rPr>
      </w:pPr>
      <w:r w:rsidRPr="00CB69B7">
        <w:rPr>
          <w:rFonts w:ascii="Calibri" w:hAnsi="Calibri" w:cs="Calibri"/>
        </w:rPr>
        <w:t>44% don't understand how their role helps the organization meet its goals.</w:t>
      </w:r>
    </w:p>
    <w:p w14:paraId="53B3CB99" w14:textId="77777777" w:rsidR="00CB69B7" w:rsidRPr="00CB69B7" w:rsidRDefault="00CB69B7" w:rsidP="00CB69B7">
      <w:pPr>
        <w:spacing w:before="240" w:after="240" w:line="240" w:lineRule="auto"/>
        <w:rPr>
          <w:rFonts w:ascii="Calibri" w:hAnsi="Calibri" w:cs="Calibri"/>
        </w:rPr>
      </w:pPr>
      <w:r w:rsidRPr="00CB69B7">
        <w:rPr>
          <w:rFonts w:ascii="Calibri" w:hAnsi="Calibri" w:cs="Calibri"/>
        </w:rPr>
        <w:t>These statistics underscore the critical need for clear communication and engagement strategies from management to align employees with the company’s objectives. The lack of engagement and understanding can significantly hinder productivity and morale, making it essential for bosses to actively work on bridging these gaps.</w:t>
      </w:r>
    </w:p>
    <w:p w14:paraId="33969D93" w14:textId="77777777" w:rsidR="00CB69B7" w:rsidRPr="00CB69B7" w:rsidRDefault="00CB69B7" w:rsidP="00CB69B7">
      <w:pPr>
        <w:spacing w:before="240" w:after="240" w:line="240" w:lineRule="auto"/>
        <w:rPr>
          <w:rFonts w:ascii="Calibri" w:hAnsi="Calibri" w:cs="Calibri"/>
          <w:b/>
          <w:bCs/>
        </w:rPr>
      </w:pPr>
      <w:r w:rsidRPr="00CB69B7">
        <w:rPr>
          <w:rFonts w:ascii="Calibri" w:hAnsi="Calibri" w:cs="Calibri"/>
          <w:b/>
          <w:bCs/>
        </w:rPr>
        <w:t>Three Requirements to Be a Great Boss</w:t>
      </w:r>
    </w:p>
    <w:p w14:paraId="3427E6F2" w14:textId="77777777" w:rsidR="00CB69B7" w:rsidRPr="00CB69B7" w:rsidRDefault="00CB69B7" w:rsidP="00CB69B7">
      <w:pPr>
        <w:numPr>
          <w:ilvl w:val="0"/>
          <w:numId w:val="2"/>
        </w:numPr>
        <w:spacing w:before="240" w:after="240" w:line="240" w:lineRule="auto"/>
        <w:rPr>
          <w:rFonts w:ascii="Calibri" w:hAnsi="Calibri" w:cs="Calibri"/>
        </w:rPr>
      </w:pPr>
      <w:r w:rsidRPr="00CB69B7">
        <w:rPr>
          <w:rFonts w:ascii="Calibri" w:hAnsi="Calibri" w:cs="Calibri"/>
          <w:b/>
          <w:bCs/>
        </w:rPr>
        <w:t>Get It</w:t>
      </w:r>
      <w:r w:rsidRPr="00CB69B7">
        <w:rPr>
          <w:rFonts w:ascii="Calibri" w:hAnsi="Calibri" w:cs="Calibri"/>
        </w:rPr>
        <w:t>: Have a natural aptitude and a thorough understanding of the job's ins and outs. Great bosses have an inherent grasp of what the role entails and the intricacies of the tasks at hand. This means understanding both the technical aspects of the job and the interpersonal dynamics that influence team performance.</w:t>
      </w:r>
    </w:p>
    <w:p w14:paraId="79D3A3E2" w14:textId="77777777" w:rsidR="00CB69B7" w:rsidRPr="00CB69B7" w:rsidRDefault="00CB69B7" w:rsidP="00CB69B7">
      <w:pPr>
        <w:numPr>
          <w:ilvl w:val="0"/>
          <w:numId w:val="2"/>
        </w:numPr>
        <w:spacing w:before="240" w:after="240" w:line="240" w:lineRule="auto"/>
        <w:rPr>
          <w:rFonts w:ascii="Calibri" w:hAnsi="Calibri" w:cs="Calibri"/>
        </w:rPr>
      </w:pPr>
      <w:r w:rsidRPr="00CB69B7">
        <w:rPr>
          <w:rFonts w:ascii="Calibri" w:hAnsi="Calibri" w:cs="Calibri"/>
          <w:b/>
          <w:bCs/>
        </w:rPr>
        <w:lastRenderedPageBreak/>
        <w:t>Want It</w:t>
      </w:r>
      <w:r w:rsidRPr="00CB69B7">
        <w:rPr>
          <w:rFonts w:ascii="Calibri" w:hAnsi="Calibri" w:cs="Calibri"/>
        </w:rPr>
        <w:t>: Sincerely desire the role and its responsibilities. A genuine passion for leading and helping others is essential for being an effective boss. This desire translates into a willingness to invest time and effort into developing oneself and one's team.</w:t>
      </w:r>
    </w:p>
    <w:p w14:paraId="47430A5D" w14:textId="77777777" w:rsidR="00CB69B7" w:rsidRPr="00CB69B7" w:rsidRDefault="00CB69B7" w:rsidP="00CB69B7">
      <w:pPr>
        <w:numPr>
          <w:ilvl w:val="0"/>
          <w:numId w:val="2"/>
        </w:numPr>
        <w:spacing w:before="240" w:after="240" w:line="240" w:lineRule="auto"/>
        <w:rPr>
          <w:rFonts w:ascii="Calibri" w:hAnsi="Calibri" w:cs="Calibri"/>
        </w:rPr>
      </w:pPr>
      <w:r w:rsidRPr="00CB69B7">
        <w:rPr>
          <w:rFonts w:ascii="Calibri" w:hAnsi="Calibri" w:cs="Calibri"/>
          <w:b/>
          <w:bCs/>
        </w:rPr>
        <w:t>Capacity to Do It</w:t>
      </w:r>
      <w:r w:rsidRPr="00CB69B7">
        <w:rPr>
          <w:rFonts w:ascii="Calibri" w:hAnsi="Calibri" w:cs="Calibri"/>
        </w:rPr>
        <w:t>: Possess the emotional, intellectual, physical, and time capacity to perform the job effectively. This involves having the necessary skills and resilience to handle the demands of the role. It also means being able to manage one's own energy and time to stay effective and avoid burnout.</w:t>
      </w:r>
    </w:p>
    <w:p w14:paraId="71F175F6" w14:textId="77777777" w:rsidR="00CB69B7" w:rsidRPr="00CB69B7" w:rsidRDefault="00CB69B7" w:rsidP="00CB69B7">
      <w:pPr>
        <w:spacing w:before="240" w:after="240" w:line="240" w:lineRule="auto"/>
        <w:rPr>
          <w:rFonts w:ascii="Calibri" w:hAnsi="Calibri" w:cs="Calibri"/>
          <w:b/>
          <w:bCs/>
        </w:rPr>
      </w:pPr>
      <w:r w:rsidRPr="00CB69B7">
        <w:rPr>
          <w:rFonts w:ascii="Calibri" w:hAnsi="Calibri" w:cs="Calibri"/>
          <w:b/>
          <w:bCs/>
        </w:rPr>
        <w:t>Four Types of Capacity</w:t>
      </w:r>
    </w:p>
    <w:p w14:paraId="574758F3" w14:textId="77777777" w:rsidR="00CB69B7" w:rsidRPr="00CB69B7" w:rsidRDefault="00CB69B7" w:rsidP="00CB69B7">
      <w:pPr>
        <w:numPr>
          <w:ilvl w:val="0"/>
          <w:numId w:val="3"/>
        </w:numPr>
        <w:spacing w:before="240" w:after="240" w:line="240" w:lineRule="auto"/>
        <w:rPr>
          <w:rFonts w:ascii="Calibri" w:hAnsi="Calibri" w:cs="Calibri"/>
        </w:rPr>
      </w:pPr>
      <w:r w:rsidRPr="00CB69B7">
        <w:rPr>
          <w:rFonts w:ascii="Calibri" w:hAnsi="Calibri" w:cs="Calibri"/>
          <w:b/>
          <w:bCs/>
        </w:rPr>
        <w:t>Emotional Capacity</w:t>
      </w:r>
      <w:r w:rsidRPr="00CB69B7">
        <w:rPr>
          <w:rFonts w:ascii="Calibri" w:hAnsi="Calibri" w:cs="Calibri"/>
        </w:rPr>
        <w:t>: The ability to empathize, be open and honest, connect with others, and be self-aware. Emotional intelligence is crucial for understanding and managing the feelings and motivations of team members. It helps in building strong relationships and fostering a positive work environment.</w:t>
      </w:r>
    </w:p>
    <w:p w14:paraId="672C4269" w14:textId="77777777" w:rsidR="00CB69B7" w:rsidRPr="00CB69B7" w:rsidRDefault="00CB69B7" w:rsidP="00CB69B7">
      <w:pPr>
        <w:numPr>
          <w:ilvl w:val="0"/>
          <w:numId w:val="3"/>
        </w:numPr>
        <w:spacing w:before="240" w:after="240" w:line="240" w:lineRule="auto"/>
        <w:rPr>
          <w:rFonts w:ascii="Calibri" w:hAnsi="Calibri" w:cs="Calibri"/>
        </w:rPr>
      </w:pPr>
      <w:r w:rsidRPr="00CB69B7">
        <w:rPr>
          <w:rFonts w:ascii="Calibri" w:hAnsi="Calibri" w:cs="Calibri"/>
          <w:b/>
          <w:bCs/>
        </w:rPr>
        <w:t>Intellectual Capacity</w:t>
      </w:r>
      <w:r w:rsidRPr="00CB69B7">
        <w:rPr>
          <w:rFonts w:ascii="Calibri" w:hAnsi="Calibri" w:cs="Calibri"/>
        </w:rPr>
        <w:t>: The ability to think critically, solve complex problems, strategize, and systematize. Intellectual capacity involves using analytical skills to make informed decisions and plan effectively. It also includes the ability to innovate and adapt to changing circumstances.</w:t>
      </w:r>
    </w:p>
    <w:p w14:paraId="27FC91B5" w14:textId="77777777" w:rsidR="00CB69B7" w:rsidRPr="00CB69B7" w:rsidRDefault="00CB69B7" w:rsidP="00CB69B7">
      <w:pPr>
        <w:numPr>
          <w:ilvl w:val="0"/>
          <w:numId w:val="3"/>
        </w:numPr>
        <w:spacing w:before="240" w:after="240" w:line="240" w:lineRule="auto"/>
        <w:rPr>
          <w:rFonts w:ascii="Calibri" w:hAnsi="Calibri" w:cs="Calibri"/>
        </w:rPr>
      </w:pPr>
      <w:r w:rsidRPr="00CB69B7">
        <w:rPr>
          <w:rFonts w:ascii="Calibri" w:hAnsi="Calibri" w:cs="Calibri"/>
          <w:b/>
          <w:bCs/>
        </w:rPr>
        <w:t>Physical Capacity</w:t>
      </w:r>
      <w:r w:rsidRPr="00CB69B7">
        <w:rPr>
          <w:rFonts w:ascii="Calibri" w:hAnsi="Calibri" w:cs="Calibri"/>
        </w:rPr>
        <w:t>: The stamina, energy, and tenacity to complete tasks and manage workloads. Physical capacity is about having the endurance to handle the physical demands of the job. This can include managing long hours, high stress, and the need for consistent performance.</w:t>
      </w:r>
    </w:p>
    <w:p w14:paraId="1F6EA53F" w14:textId="77777777" w:rsidR="00CB69B7" w:rsidRPr="00CB69B7" w:rsidRDefault="00CB69B7" w:rsidP="00CB69B7">
      <w:pPr>
        <w:numPr>
          <w:ilvl w:val="0"/>
          <w:numId w:val="3"/>
        </w:numPr>
        <w:spacing w:before="240" w:after="240" w:line="240" w:lineRule="auto"/>
        <w:rPr>
          <w:rFonts w:ascii="Calibri" w:hAnsi="Calibri" w:cs="Calibri"/>
        </w:rPr>
      </w:pPr>
      <w:r w:rsidRPr="00CB69B7">
        <w:rPr>
          <w:rFonts w:ascii="Calibri" w:hAnsi="Calibri" w:cs="Calibri"/>
          <w:b/>
          <w:bCs/>
        </w:rPr>
        <w:t>Time Capacity</w:t>
      </w:r>
      <w:r w:rsidRPr="00CB69B7">
        <w:rPr>
          <w:rFonts w:ascii="Calibri" w:hAnsi="Calibri" w:cs="Calibri"/>
        </w:rPr>
        <w:t>: The discipline to manage time effectively, prioritize tasks, and delegate responsibilities. Time capacity ensures that bosses can allocate their time efficiently and focus on high-impact activities. It also involves the ability to balance short-term demands with long-term goals.</w:t>
      </w:r>
    </w:p>
    <w:p w14:paraId="72C62937" w14:textId="77777777" w:rsidR="00CB69B7" w:rsidRPr="00CB69B7" w:rsidRDefault="00CB69B7" w:rsidP="00CB69B7">
      <w:pPr>
        <w:spacing w:before="240" w:after="240" w:line="240" w:lineRule="auto"/>
        <w:rPr>
          <w:rFonts w:ascii="Calibri" w:hAnsi="Calibri" w:cs="Calibri"/>
          <w:b/>
          <w:bCs/>
        </w:rPr>
      </w:pPr>
      <w:r w:rsidRPr="00CB69B7">
        <w:rPr>
          <w:rFonts w:ascii="Calibri" w:hAnsi="Calibri" w:cs="Calibri"/>
          <w:b/>
          <w:bCs/>
        </w:rPr>
        <w:t>The Delegate and Elevate Process</w:t>
      </w:r>
    </w:p>
    <w:p w14:paraId="37282030" w14:textId="77777777" w:rsidR="00CB69B7" w:rsidRPr="00CB69B7" w:rsidRDefault="00CB69B7" w:rsidP="00CB69B7">
      <w:pPr>
        <w:numPr>
          <w:ilvl w:val="0"/>
          <w:numId w:val="4"/>
        </w:numPr>
        <w:spacing w:before="240" w:after="240" w:line="240" w:lineRule="auto"/>
        <w:rPr>
          <w:rFonts w:ascii="Calibri" w:hAnsi="Calibri" w:cs="Calibri"/>
        </w:rPr>
      </w:pPr>
      <w:r w:rsidRPr="00CB69B7">
        <w:rPr>
          <w:rFonts w:ascii="Calibri" w:hAnsi="Calibri" w:cs="Calibri"/>
          <w:b/>
          <w:bCs/>
        </w:rPr>
        <w:t>List Activities</w:t>
      </w:r>
      <w:r w:rsidRPr="00CB69B7">
        <w:rPr>
          <w:rFonts w:ascii="Calibri" w:hAnsi="Calibri" w:cs="Calibri"/>
        </w:rPr>
        <w:t>: Write down all business-related activities done over a day, week, and month. This comprehensive list helps identify where time is being spent and highlights areas for potential delegation.</w:t>
      </w:r>
    </w:p>
    <w:p w14:paraId="196798FF" w14:textId="77777777" w:rsidR="00CB69B7" w:rsidRPr="00CB69B7" w:rsidRDefault="00CB69B7" w:rsidP="00CB69B7">
      <w:pPr>
        <w:numPr>
          <w:ilvl w:val="0"/>
          <w:numId w:val="4"/>
        </w:numPr>
        <w:spacing w:before="240" w:after="240" w:line="240" w:lineRule="auto"/>
        <w:rPr>
          <w:rFonts w:ascii="Calibri" w:hAnsi="Calibri" w:cs="Calibri"/>
        </w:rPr>
      </w:pPr>
      <w:r w:rsidRPr="00CB69B7">
        <w:rPr>
          <w:rFonts w:ascii="Calibri" w:hAnsi="Calibri" w:cs="Calibri"/>
          <w:b/>
          <w:bCs/>
        </w:rPr>
        <w:t>Compare</w:t>
      </w:r>
      <w:r w:rsidRPr="00CB69B7">
        <w:rPr>
          <w:rFonts w:ascii="Calibri" w:hAnsi="Calibri" w:cs="Calibri"/>
        </w:rPr>
        <w:t>: Compare this list to a sample of boss-related activities. This comparison helps identify areas where time could be better spent on higher-value tasks.</w:t>
      </w:r>
    </w:p>
    <w:p w14:paraId="36653405" w14:textId="77777777" w:rsidR="00CB69B7" w:rsidRPr="00CB69B7" w:rsidRDefault="00CB69B7" w:rsidP="00CB69B7">
      <w:pPr>
        <w:numPr>
          <w:ilvl w:val="0"/>
          <w:numId w:val="4"/>
        </w:numPr>
        <w:spacing w:before="240" w:after="240" w:line="240" w:lineRule="auto"/>
        <w:rPr>
          <w:rFonts w:ascii="Calibri" w:hAnsi="Calibri" w:cs="Calibri"/>
        </w:rPr>
      </w:pPr>
      <w:r w:rsidRPr="00CB69B7">
        <w:rPr>
          <w:rFonts w:ascii="Calibri" w:hAnsi="Calibri" w:cs="Calibri"/>
          <w:b/>
          <w:bCs/>
        </w:rPr>
        <w:lastRenderedPageBreak/>
        <w:t>Categorize</w:t>
      </w:r>
      <w:r w:rsidRPr="00CB69B7">
        <w:rPr>
          <w:rFonts w:ascii="Calibri" w:hAnsi="Calibri" w:cs="Calibri"/>
        </w:rPr>
        <w:t>: Use the Delegate and Elevate Model to place activities into one of four quadrants based on importance and preference. This model helps prioritize tasks and identify those that can be delegated to others.</w:t>
      </w:r>
    </w:p>
    <w:p w14:paraId="6389854C" w14:textId="77777777" w:rsidR="00CB69B7" w:rsidRPr="00CB69B7" w:rsidRDefault="00CB69B7" w:rsidP="00CB69B7">
      <w:pPr>
        <w:numPr>
          <w:ilvl w:val="0"/>
          <w:numId w:val="4"/>
        </w:numPr>
        <w:spacing w:before="240" w:after="240" w:line="240" w:lineRule="auto"/>
        <w:rPr>
          <w:rFonts w:ascii="Calibri" w:hAnsi="Calibri" w:cs="Calibri"/>
        </w:rPr>
      </w:pPr>
      <w:r w:rsidRPr="00CB69B7">
        <w:rPr>
          <w:rFonts w:ascii="Calibri" w:hAnsi="Calibri" w:cs="Calibri"/>
          <w:b/>
          <w:bCs/>
        </w:rPr>
        <w:t>Examine</w:t>
      </w:r>
      <w:r w:rsidRPr="00CB69B7">
        <w:rPr>
          <w:rFonts w:ascii="Calibri" w:hAnsi="Calibri" w:cs="Calibri"/>
        </w:rPr>
        <w:t>: Review the placement of activities, focusing on delegating tasks in the bottom two quadrants to free up time for more critical tasks. This step ensures that time is spent on activities that add the most value to the organization.</w:t>
      </w:r>
    </w:p>
    <w:p w14:paraId="2DCB9A83" w14:textId="77777777" w:rsidR="00CB69B7" w:rsidRPr="00CB69B7" w:rsidRDefault="00CB69B7" w:rsidP="00CB69B7">
      <w:pPr>
        <w:spacing w:before="240" w:after="240" w:line="240" w:lineRule="auto"/>
        <w:rPr>
          <w:rFonts w:ascii="Calibri" w:hAnsi="Calibri" w:cs="Calibri"/>
          <w:b/>
          <w:bCs/>
        </w:rPr>
      </w:pPr>
      <w:r w:rsidRPr="00CB69B7">
        <w:rPr>
          <w:rFonts w:ascii="Calibri" w:hAnsi="Calibri" w:cs="Calibri"/>
          <w:b/>
          <w:bCs/>
        </w:rPr>
        <w:t>Sample List of Boss-Related Activities</w:t>
      </w:r>
    </w:p>
    <w:p w14:paraId="76F36EA0" w14:textId="77777777" w:rsidR="00CB69B7" w:rsidRPr="00CB69B7" w:rsidRDefault="00CB69B7" w:rsidP="00CB69B7">
      <w:pPr>
        <w:numPr>
          <w:ilvl w:val="0"/>
          <w:numId w:val="5"/>
        </w:numPr>
        <w:spacing w:before="240" w:after="240" w:line="240" w:lineRule="auto"/>
        <w:rPr>
          <w:rFonts w:ascii="Calibri" w:hAnsi="Calibri" w:cs="Calibri"/>
        </w:rPr>
      </w:pPr>
      <w:r w:rsidRPr="00CB69B7">
        <w:rPr>
          <w:rFonts w:ascii="Calibri" w:hAnsi="Calibri" w:cs="Calibri"/>
          <w:b/>
          <w:bCs/>
        </w:rPr>
        <w:t>Technical Skills and Expertise</w:t>
      </w:r>
      <w:r w:rsidRPr="00CB69B7">
        <w:rPr>
          <w:rFonts w:ascii="Calibri" w:hAnsi="Calibri" w:cs="Calibri"/>
        </w:rPr>
        <w:t>: Achieving goals, building systems, developing strategies. These activities require specialized knowledge and are critical for driving business success. They often involve planning, analysis, and oversight of technical processes.</w:t>
      </w:r>
    </w:p>
    <w:p w14:paraId="73E7E490" w14:textId="77777777" w:rsidR="00CB69B7" w:rsidRPr="00CB69B7" w:rsidRDefault="00CB69B7" w:rsidP="00CB69B7">
      <w:pPr>
        <w:numPr>
          <w:ilvl w:val="0"/>
          <w:numId w:val="5"/>
        </w:numPr>
        <w:spacing w:before="240" w:after="240" w:line="240" w:lineRule="auto"/>
        <w:rPr>
          <w:rFonts w:ascii="Calibri" w:hAnsi="Calibri" w:cs="Calibri"/>
        </w:rPr>
      </w:pPr>
      <w:r w:rsidRPr="00CB69B7">
        <w:rPr>
          <w:rFonts w:ascii="Calibri" w:hAnsi="Calibri" w:cs="Calibri"/>
          <w:b/>
          <w:bCs/>
        </w:rPr>
        <w:t>Direct Reports</w:t>
      </w:r>
      <w:r w:rsidRPr="00CB69B7">
        <w:rPr>
          <w:rFonts w:ascii="Calibri" w:hAnsi="Calibri" w:cs="Calibri"/>
        </w:rPr>
        <w:t>: Coaching subordinates, performance reviews, training, mediating disputes. Managing people effectively involves providing support and guidance to help them grow and perform well. It also includes resolving conflicts and fostering a collaborative team environment.</w:t>
      </w:r>
    </w:p>
    <w:p w14:paraId="22384CA5" w14:textId="77777777" w:rsidR="00CB69B7" w:rsidRPr="00CB69B7" w:rsidRDefault="00CB69B7" w:rsidP="00CB69B7">
      <w:pPr>
        <w:spacing w:before="240" w:after="240" w:line="240" w:lineRule="auto"/>
        <w:rPr>
          <w:rFonts w:ascii="Calibri" w:hAnsi="Calibri" w:cs="Calibri"/>
          <w:b/>
          <w:bCs/>
        </w:rPr>
      </w:pPr>
      <w:r w:rsidRPr="00CB69B7">
        <w:rPr>
          <w:rFonts w:ascii="Calibri" w:hAnsi="Calibri" w:cs="Calibri"/>
          <w:b/>
          <w:bCs/>
        </w:rPr>
        <w:t>Overcoming Delegation Barriers</w:t>
      </w:r>
    </w:p>
    <w:p w14:paraId="64E111CF" w14:textId="77777777" w:rsidR="00CB69B7" w:rsidRPr="00CB69B7" w:rsidRDefault="00CB69B7" w:rsidP="00CB69B7">
      <w:pPr>
        <w:spacing w:before="240" w:after="240" w:line="240" w:lineRule="auto"/>
        <w:rPr>
          <w:rFonts w:ascii="Calibri" w:hAnsi="Calibri" w:cs="Calibri"/>
        </w:rPr>
      </w:pPr>
      <w:r w:rsidRPr="00CB69B7">
        <w:rPr>
          <w:rFonts w:ascii="Calibri" w:hAnsi="Calibri" w:cs="Calibri"/>
        </w:rPr>
        <w:t>Common reasons bosses avoid delegation include:</w:t>
      </w:r>
    </w:p>
    <w:p w14:paraId="2975110F" w14:textId="77777777" w:rsidR="00CB69B7" w:rsidRPr="00CB69B7" w:rsidRDefault="00CB69B7" w:rsidP="00CB69B7">
      <w:pPr>
        <w:numPr>
          <w:ilvl w:val="0"/>
          <w:numId w:val="6"/>
        </w:numPr>
        <w:spacing w:before="240" w:after="240" w:line="240" w:lineRule="auto"/>
        <w:rPr>
          <w:rFonts w:ascii="Calibri" w:hAnsi="Calibri" w:cs="Calibri"/>
        </w:rPr>
      </w:pPr>
      <w:r w:rsidRPr="00CB69B7">
        <w:rPr>
          <w:rFonts w:ascii="Calibri" w:hAnsi="Calibri" w:cs="Calibri"/>
        </w:rPr>
        <w:t>"I'm good at these tasks."</w:t>
      </w:r>
    </w:p>
    <w:p w14:paraId="0B1C44A5" w14:textId="77777777" w:rsidR="00CB69B7" w:rsidRPr="00CB69B7" w:rsidRDefault="00CB69B7" w:rsidP="00CB69B7">
      <w:pPr>
        <w:numPr>
          <w:ilvl w:val="0"/>
          <w:numId w:val="6"/>
        </w:numPr>
        <w:spacing w:before="240" w:after="240" w:line="240" w:lineRule="auto"/>
        <w:rPr>
          <w:rFonts w:ascii="Calibri" w:hAnsi="Calibri" w:cs="Calibri"/>
        </w:rPr>
      </w:pPr>
      <w:r w:rsidRPr="00CB69B7">
        <w:rPr>
          <w:rFonts w:ascii="Calibri" w:hAnsi="Calibri" w:cs="Calibri"/>
        </w:rPr>
        <w:t>"I have no one to delegate to."</w:t>
      </w:r>
    </w:p>
    <w:p w14:paraId="56821966" w14:textId="77777777" w:rsidR="00CB69B7" w:rsidRPr="00CB69B7" w:rsidRDefault="00CB69B7" w:rsidP="00CB69B7">
      <w:pPr>
        <w:numPr>
          <w:ilvl w:val="0"/>
          <w:numId w:val="6"/>
        </w:numPr>
        <w:spacing w:before="240" w:after="240" w:line="240" w:lineRule="auto"/>
        <w:rPr>
          <w:rFonts w:ascii="Calibri" w:hAnsi="Calibri" w:cs="Calibri"/>
        </w:rPr>
      </w:pPr>
      <w:r w:rsidRPr="00CB69B7">
        <w:rPr>
          <w:rFonts w:ascii="Calibri" w:hAnsi="Calibri" w:cs="Calibri"/>
        </w:rPr>
        <w:t>"Training takes too much time."</w:t>
      </w:r>
    </w:p>
    <w:p w14:paraId="58154561" w14:textId="77777777" w:rsidR="00CB69B7" w:rsidRPr="00CB69B7" w:rsidRDefault="00CB69B7" w:rsidP="00CB69B7">
      <w:pPr>
        <w:numPr>
          <w:ilvl w:val="0"/>
          <w:numId w:val="6"/>
        </w:numPr>
        <w:spacing w:before="240" w:after="240" w:line="240" w:lineRule="auto"/>
        <w:rPr>
          <w:rFonts w:ascii="Calibri" w:hAnsi="Calibri" w:cs="Calibri"/>
        </w:rPr>
      </w:pPr>
      <w:r w:rsidRPr="00CB69B7">
        <w:rPr>
          <w:rFonts w:ascii="Calibri" w:hAnsi="Calibri" w:cs="Calibri"/>
        </w:rPr>
        <w:t>"I can do it faster myself."</w:t>
      </w:r>
    </w:p>
    <w:p w14:paraId="43138696" w14:textId="77777777" w:rsidR="00CB69B7" w:rsidRPr="00CB69B7" w:rsidRDefault="00CB69B7" w:rsidP="00CB69B7">
      <w:pPr>
        <w:numPr>
          <w:ilvl w:val="0"/>
          <w:numId w:val="6"/>
        </w:numPr>
        <w:spacing w:before="240" w:after="240" w:line="240" w:lineRule="auto"/>
        <w:rPr>
          <w:rFonts w:ascii="Calibri" w:hAnsi="Calibri" w:cs="Calibri"/>
        </w:rPr>
      </w:pPr>
      <w:r w:rsidRPr="00CB69B7">
        <w:rPr>
          <w:rFonts w:ascii="Calibri" w:hAnsi="Calibri" w:cs="Calibri"/>
        </w:rPr>
        <w:t>"No one can do it as well as I can."</w:t>
      </w:r>
    </w:p>
    <w:p w14:paraId="5F1EF4FE" w14:textId="77777777" w:rsidR="00CB69B7" w:rsidRPr="00CB69B7" w:rsidRDefault="00CB69B7" w:rsidP="00CB69B7">
      <w:pPr>
        <w:spacing w:before="240" w:after="240" w:line="240" w:lineRule="auto"/>
        <w:rPr>
          <w:rFonts w:ascii="Calibri" w:hAnsi="Calibri" w:cs="Calibri"/>
        </w:rPr>
      </w:pPr>
      <w:r w:rsidRPr="00CB69B7">
        <w:rPr>
          <w:rFonts w:ascii="Calibri" w:hAnsi="Calibri" w:cs="Calibri"/>
        </w:rPr>
        <w:t>Great bosses recognize that investing time in their people yields exponential returns. Delegation frees up time, empowers employees, and enhances overall productivity. By overcoming these barriers, bosses can focus on strategic tasks and foster a more capable and engaged team. Effective delegation also helps develop employees' skills and prepares them for greater responsibilities.</w:t>
      </w:r>
    </w:p>
    <w:p w14:paraId="41A99F92" w14:textId="77777777" w:rsidR="00CB69B7" w:rsidRPr="00CB69B7" w:rsidRDefault="00CB69B7" w:rsidP="00CB69B7">
      <w:pPr>
        <w:spacing w:before="240" w:after="240" w:line="240" w:lineRule="auto"/>
        <w:rPr>
          <w:rFonts w:ascii="Calibri" w:hAnsi="Calibri" w:cs="Calibri"/>
          <w:b/>
          <w:bCs/>
        </w:rPr>
      </w:pPr>
      <w:r w:rsidRPr="00CB69B7">
        <w:rPr>
          <w:rFonts w:ascii="Calibri" w:hAnsi="Calibri" w:cs="Calibri"/>
          <w:b/>
          <w:bCs/>
        </w:rPr>
        <w:t>The People Analyzer</w:t>
      </w:r>
    </w:p>
    <w:p w14:paraId="235B8213" w14:textId="77777777" w:rsidR="00CB69B7" w:rsidRPr="00CB69B7" w:rsidRDefault="00CB69B7" w:rsidP="00CB69B7">
      <w:pPr>
        <w:spacing w:before="240" w:after="240" w:line="240" w:lineRule="auto"/>
        <w:rPr>
          <w:rFonts w:ascii="Calibri" w:hAnsi="Calibri" w:cs="Calibri"/>
          <w:b/>
          <w:bCs/>
        </w:rPr>
      </w:pPr>
      <w:r w:rsidRPr="00CB69B7">
        <w:rPr>
          <w:rFonts w:ascii="Calibri" w:hAnsi="Calibri" w:cs="Calibri"/>
          <w:b/>
          <w:bCs/>
        </w:rPr>
        <w:t>Putting Great People in the Right Seats</w:t>
      </w:r>
    </w:p>
    <w:p w14:paraId="0899EB2C" w14:textId="77777777" w:rsidR="00CB69B7" w:rsidRPr="00CB69B7" w:rsidRDefault="00CB69B7" w:rsidP="00CB69B7">
      <w:pPr>
        <w:numPr>
          <w:ilvl w:val="0"/>
          <w:numId w:val="7"/>
        </w:numPr>
        <w:spacing w:before="240" w:after="240" w:line="240" w:lineRule="auto"/>
        <w:rPr>
          <w:rFonts w:ascii="Calibri" w:hAnsi="Calibri" w:cs="Calibri"/>
        </w:rPr>
      </w:pPr>
      <w:r w:rsidRPr="00CB69B7">
        <w:rPr>
          <w:rFonts w:ascii="Calibri" w:hAnsi="Calibri" w:cs="Calibri"/>
          <w:b/>
          <w:bCs/>
        </w:rPr>
        <w:lastRenderedPageBreak/>
        <w:t>Right People</w:t>
      </w:r>
      <w:r w:rsidRPr="00CB69B7">
        <w:rPr>
          <w:rFonts w:ascii="Calibri" w:hAnsi="Calibri" w:cs="Calibri"/>
        </w:rPr>
        <w:t>: Align with the organization's core values. Employees who share the company's values are more likely to contribute positively and stay committed. This alignment ensures that everyone is working towards common goals and maintaining a cohesive culture.</w:t>
      </w:r>
    </w:p>
    <w:p w14:paraId="13DFA96A" w14:textId="77777777" w:rsidR="00CB69B7" w:rsidRPr="00CB69B7" w:rsidRDefault="00CB69B7" w:rsidP="00CB69B7">
      <w:pPr>
        <w:numPr>
          <w:ilvl w:val="0"/>
          <w:numId w:val="7"/>
        </w:numPr>
        <w:spacing w:before="240" w:after="240" w:line="240" w:lineRule="auto"/>
        <w:rPr>
          <w:rFonts w:ascii="Calibri" w:hAnsi="Calibri" w:cs="Calibri"/>
        </w:rPr>
      </w:pPr>
      <w:r w:rsidRPr="00CB69B7">
        <w:rPr>
          <w:rFonts w:ascii="Calibri" w:hAnsi="Calibri" w:cs="Calibri"/>
          <w:b/>
          <w:bCs/>
        </w:rPr>
        <w:t>Right Seats</w:t>
      </w:r>
      <w:r w:rsidRPr="00CB69B7">
        <w:rPr>
          <w:rFonts w:ascii="Calibri" w:hAnsi="Calibri" w:cs="Calibri"/>
        </w:rPr>
        <w:t>: Have the aptitude, desire, and capacity to fulfill their roles. Ensuring employees are well-suited to their roles maximizes their effectiveness and satisfaction. This involves matching their skills and interests with the demands of their job.</w:t>
      </w:r>
    </w:p>
    <w:p w14:paraId="0673045A" w14:textId="77777777" w:rsidR="00CB69B7" w:rsidRPr="00CB69B7" w:rsidRDefault="00CB69B7" w:rsidP="00CB69B7">
      <w:pPr>
        <w:spacing w:before="240" w:after="240" w:line="240" w:lineRule="auto"/>
        <w:rPr>
          <w:rFonts w:ascii="Calibri" w:hAnsi="Calibri" w:cs="Calibri"/>
          <w:b/>
          <w:bCs/>
        </w:rPr>
      </w:pPr>
      <w:r w:rsidRPr="00CB69B7">
        <w:rPr>
          <w:rFonts w:ascii="Calibri" w:hAnsi="Calibri" w:cs="Calibri"/>
          <w:b/>
          <w:bCs/>
        </w:rPr>
        <w:t>Four People Issues</w:t>
      </w:r>
    </w:p>
    <w:p w14:paraId="057AB70F" w14:textId="77777777" w:rsidR="00CB69B7" w:rsidRPr="00CB69B7" w:rsidRDefault="00CB69B7" w:rsidP="00CB69B7">
      <w:pPr>
        <w:numPr>
          <w:ilvl w:val="0"/>
          <w:numId w:val="8"/>
        </w:numPr>
        <w:spacing w:before="240" w:after="240" w:line="240" w:lineRule="auto"/>
        <w:rPr>
          <w:rFonts w:ascii="Calibri" w:hAnsi="Calibri" w:cs="Calibri"/>
        </w:rPr>
      </w:pPr>
      <w:r w:rsidRPr="00CB69B7">
        <w:rPr>
          <w:rFonts w:ascii="Calibri" w:hAnsi="Calibri" w:cs="Calibri"/>
          <w:b/>
          <w:bCs/>
        </w:rPr>
        <w:t>Right Person, Right Seat</w:t>
      </w:r>
      <w:r w:rsidRPr="00CB69B7">
        <w:rPr>
          <w:rFonts w:ascii="Calibri" w:hAnsi="Calibri" w:cs="Calibri"/>
        </w:rPr>
        <w:t>: Ideal situation where employees are both capable and aligned with the company’s values. This combination leads to high performance and job satisfaction.</w:t>
      </w:r>
    </w:p>
    <w:p w14:paraId="4FCD5D11" w14:textId="77777777" w:rsidR="00CB69B7" w:rsidRPr="00CB69B7" w:rsidRDefault="00CB69B7" w:rsidP="00CB69B7">
      <w:pPr>
        <w:numPr>
          <w:ilvl w:val="0"/>
          <w:numId w:val="8"/>
        </w:numPr>
        <w:spacing w:before="240" w:after="240" w:line="240" w:lineRule="auto"/>
        <w:rPr>
          <w:rFonts w:ascii="Calibri" w:hAnsi="Calibri" w:cs="Calibri"/>
        </w:rPr>
      </w:pPr>
      <w:r w:rsidRPr="00CB69B7">
        <w:rPr>
          <w:rFonts w:ascii="Calibri" w:hAnsi="Calibri" w:cs="Calibri"/>
          <w:b/>
          <w:bCs/>
        </w:rPr>
        <w:t>Right Person, Wrong Seat</w:t>
      </w:r>
      <w:r w:rsidRPr="00CB69B7">
        <w:rPr>
          <w:rFonts w:ascii="Calibri" w:hAnsi="Calibri" w:cs="Calibri"/>
        </w:rPr>
        <w:t>: Reassign to a better-fit role or, if necessary, let them go with support. This ensures that their skills are utilized effectively within the organization and prevents mismatches that can lead to frustration and inefficiency.</w:t>
      </w:r>
    </w:p>
    <w:p w14:paraId="14782BDF" w14:textId="77777777" w:rsidR="00CB69B7" w:rsidRPr="00CB69B7" w:rsidRDefault="00CB69B7" w:rsidP="00CB69B7">
      <w:pPr>
        <w:numPr>
          <w:ilvl w:val="0"/>
          <w:numId w:val="8"/>
        </w:numPr>
        <w:spacing w:before="240" w:after="240" w:line="240" w:lineRule="auto"/>
        <w:rPr>
          <w:rFonts w:ascii="Calibri" w:hAnsi="Calibri" w:cs="Calibri"/>
        </w:rPr>
      </w:pPr>
      <w:r w:rsidRPr="00CB69B7">
        <w:rPr>
          <w:rFonts w:ascii="Calibri" w:hAnsi="Calibri" w:cs="Calibri"/>
          <w:b/>
          <w:bCs/>
        </w:rPr>
        <w:t>Wrong Person, Right Seat</w:t>
      </w:r>
      <w:r w:rsidRPr="00CB69B7">
        <w:rPr>
          <w:rFonts w:ascii="Calibri" w:hAnsi="Calibri" w:cs="Calibri"/>
        </w:rPr>
        <w:t>: Address behavior issues aligned with core values, and if unresolved, terminate employment. Maintaining the right cultural fit is essential for long-term success. Behavioral issues can undermine team cohesion and productivity.</w:t>
      </w:r>
    </w:p>
    <w:p w14:paraId="6137C38E" w14:textId="77777777" w:rsidR="00CB69B7" w:rsidRPr="00CB69B7" w:rsidRDefault="00CB69B7" w:rsidP="00CB69B7">
      <w:pPr>
        <w:numPr>
          <w:ilvl w:val="0"/>
          <w:numId w:val="8"/>
        </w:numPr>
        <w:spacing w:before="240" w:after="240" w:line="240" w:lineRule="auto"/>
        <w:rPr>
          <w:rFonts w:ascii="Calibri" w:hAnsi="Calibri" w:cs="Calibri"/>
        </w:rPr>
      </w:pPr>
      <w:r w:rsidRPr="00CB69B7">
        <w:rPr>
          <w:rFonts w:ascii="Calibri" w:hAnsi="Calibri" w:cs="Calibri"/>
          <w:b/>
          <w:bCs/>
        </w:rPr>
        <w:t>Wrong Person, Wrong Seat</w:t>
      </w:r>
      <w:r w:rsidRPr="00CB69B7">
        <w:rPr>
          <w:rFonts w:ascii="Calibri" w:hAnsi="Calibri" w:cs="Calibri"/>
        </w:rPr>
        <w:t>: Identify and address issues within the first 90 days to avoid long-term consequences. Quick action prevents prolonged negative impacts on the team. Ensuring the right fit early on helps maintain a high-performing and motivated team.</w:t>
      </w:r>
    </w:p>
    <w:p w14:paraId="33560B9C" w14:textId="77777777" w:rsidR="00CB69B7" w:rsidRPr="00CB69B7" w:rsidRDefault="00CB69B7" w:rsidP="00CB69B7">
      <w:pPr>
        <w:spacing w:before="240" w:after="240" w:line="240" w:lineRule="auto"/>
        <w:rPr>
          <w:rFonts w:ascii="Calibri" w:hAnsi="Calibri" w:cs="Calibri"/>
          <w:b/>
          <w:bCs/>
        </w:rPr>
      </w:pPr>
      <w:r w:rsidRPr="00CB69B7">
        <w:rPr>
          <w:rFonts w:ascii="Calibri" w:hAnsi="Calibri" w:cs="Calibri"/>
          <w:b/>
          <w:bCs/>
        </w:rPr>
        <w:t>Four Truths for Great Bosses</w:t>
      </w:r>
    </w:p>
    <w:p w14:paraId="07081E2A" w14:textId="77777777" w:rsidR="00CB69B7" w:rsidRPr="00CB69B7" w:rsidRDefault="00CB69B7" w:rsidP="00CB69B7">
      <w:pPr>
        <w:numPr>
          <w:ilvl w:val="0"/>
          <w:numId w:val="9"/>
        </w:numPr>
        <w:spacing w:before="240" w:after="240" w:line="240" w:lineRule="auto"/>
        <w:rPr>
          <w:rFonts w:ascii="Calibri" w:hAnsi="Calibri" w:cs="Calibri"/>
        </w:rPr>
      </w:pPr>
      <w:r w:rsidRPr="00CB69B7">
        <w:rPr>
          <w:rFonts w:ascii="Calibri" w:hAnsi="Calibri" w:cs="Calibri"/>
          <w:b/>
          <w:bCs/>
        </w:rPr>
        <w:t>Simplicity</w:t>
      </w:r>
      <w:r w:rsidRPr="00CB69B7">
        <w:rPr>
          <w:rFonts w:ascii="Calibri" w:hAnsi="Calibri" w:cs="Calibri"/>
        </w:rPr>
        <w:t>: Keep management practices straightforward. Avoid overcomplicating processes and focus on clear, simple strategies that everyone can understand and follow. Simplicity enhances clarity and reduces confusion.</w:t>
      </w:r>
    </w:p>
    <w:p w14:paraId="5D79F777" w14:textId="77777777" w:rsidR="00CB69B7" w:rsidRPr="00CB69B7" w:rsidRDefault="00CB69B7" w:rsidP="00CB69B7">
      <w:pPr>
        <w:numPr>
          <w:ilvl w:val="0"/>
          <w:numId w:val="9"/>
        </w:numPr>
        <w:spacing w:before="240" w:after="240" w:line="240" w:lineRule="auto"/>
        <w:rPr>
          <w:rFonts w:ascii="Calibri" w:hAnsi="Calibri" w:cs="Calibri"/>
        </w:rPr>
      </w:pPr>
      <w:r w:rsidRPr="00CB69B7">
        <w:rPr>
          <w:rFonts w:ascii="Calibri" w:hAnsi="Calibri" w:cs="Calibri"/>
          <w:b/>
          <w:bCs/>
        </w:rPr>
        <w:t>Authenticity</w:t>
      </w:r>
      <w:r w:rsidRPr="00CB69B7">
        <w:rPr>
          <w:rFonts w:ascii="Calibri" w:hAnsi="Calibri" w:cs="Calibri"/>
        </w:rPr>
        <w:t>: Be yourself to build trust. Authenticity fosters genuine relationships and encourages openness and honesty within the team. Being authentic helps build credibility and respect.</w:t>
      </w:r>
    </w:p>
    <w:p w14:paraId="2B1771A4" w14:textId="77777777" w:rsidR="00CB69B7" w:rsidRPr="00CB69B7" w:rsidRDefault="00CB69B7" w:rsidP="00CB69B7">
      <w:pPr>
        <w:numPr>
          <w:ilvl w:val="0"/>
          <w:numId w:val="9"/>
        </w:numPr>
        <w:spacing w:before="240" w:after="240" w:line="240" w:lineRule="auto"/>
        <w:rPr>
          <w:rFonts w:ascii="Calibri" w:hAnsi="Calibri" w:cs="Calibri"/>
        </w:rPr>
      </w:pPr>
      <w:r w:rsidRPr="00CB69B7">
        <w:rPr>
          <w:rFonts w:ascii="Calibri" w:hAnsi="Calibri" w:cs="Calibri"/>
          <w:b/>
          <w:bCs/>
        </w:rPr>
        <w:t>Genuine Care</w:t>
      </w:r>
      <w:r w:rsidRPr="00CB69B7">
        <w:rPr>
          <w:rFonts w:ascii="Calibri" w:hAnsi="Calibri" w:cs="Calibri"/>
        </w:rPr>
        <w:t xml:space="preserve">: Show genuine concern for employees. Demonstrating care and empathy builds loyalty and motivates employees to perform at their best. When </w:t>
      </w:r>
      <w:r w:rsidRPr="00CB69B7">
        <w:rPr>
          <w:rFonts w:ascii="Calibri" w:hAnsi="Calibri" w:cs="Calibri"/>
        </w:rPr>
        <w:lastRenderedPageBreak/>
        <w:t>employees feel valued and supported, they are more likely to be engaged and productive.</w:t>
      </w:r>
    </w:p>
    <w:p w14:paraId="3D6F5926" w14:textId="77777777" w:rsidR="00CB69B7" w:rsidRPr="00CB69B7" w:rsidRDefault="00CB69B7" w:rsidP="00CB69B7">
      <w:pPr>
        <w:numPr>
          <w:ilvl w:val="0"/>
          <w:numId w:val="9"/>
        </w:numPr>
        <w:spacing w:before="240" w:after="240" w:line="240" w:lineRule="auto"/>
        <w:rPr>
          <w:rFonts w:ascii="Calibri" w:hAnsi="Calibri" w:cs="Calibri"/>
        </w:rPr>
      </w:pPr>
      <w:r w:rsidRPr="00CB69B7">
        <w:rPr>
          <w:rFonts w:ascii="Calibri" w:hAnsi="Calibri" w:cs="Calibri"/>
          <w:b/>
          <w:bCs/>
        </w:rPr>
        <w:t>Desire for Greatness</w:t>
      </w:r>
      <w:r w:rsidRPr="00CB69B7">
        <w:rPr>
          <w:rFonts w:ascii="Calibri" w:hAnsi="Calibri" w:cs="Calibri"/>
        </w:rPr>
        <w:t>: Continuously improve and grow. A commitment to personal and professional development sets a positive example and drives overall team growth. Great bosses are always looking for ways to enhance their skills and effectiveness.</w:t>
      </w:r>
    </w:p>
    <w:p w14:paraId="73BBE5F6" w14:textId="77777777" w:rsidR="00CB69B7" w:rsidRPr="00CB69B7" w:rsidRDefault="00CB69B7" w:rsidP="00CB69B7">
      <w:pPr>
        <w:spacing w:before="240" w:after="240" w:line="240" w:lineRule="auto"/>
        <w:rPr>
          <w:rFonts w:ascii="Calibri" w:hAnsi="Calibri" w:cs="Calibri"/>
          <w:b/>
          <w:bCs/>
        </w:rPr>
      </w:pPr>
      <w:r w:rsidRPr="00CB69B7">
        <w:rPr>
          <w:rFonts w:ascii="Calibri" w:hAnsi="Calibri" w:cs="Calibri"/>
          <w:b/>
          <w:bCs/>
        </w:rPr>
        <w:t>Leadership + Management = Accountability</w:t>
      </w:r>
    </w:p>
    <w:p w14:paraId="0A72026F" w14:textId="77777777" w:rsidR="00CB69B7" w:rsidRPr="00CB69B7" w:rsidRDefault="00CB69B7" w:rsidP="00CB69B7">
      <w:pPr>
        <w:numPr>
          <w:ilvl w:val="0"/>
          <w:numId w:val="10"/>
        </w:numPr>
        <w:spacing w:before="240" w:after="240" w:line="240" w:lineRule="auto"/>
        <w:rPr>
          <w:rFonts w:ascii="Calibri" w:hAnsi="Calibri" w:cs="Calibri"/>
        </w:rPr>
      </w:pPr>
      <w:r w:rsidRPr="00CB69B7">
        <w:rPr>
          <w:rFonts w:ascii="Calibri" w:hAnsi="Calibri" w:cs="Calibri"/>
          <w:b/>
          <w:bCs/>
        </w:rPr>
        <w:t>Leadership</w:t>
      </w:r>
      <w:r w:rsidRPr="00CB69B7">
        <w:rPr>
          <w:rFonts w:ascii="Calibri" w:hAnsi="Calibri" w:cs="Calibri"/>
        </w:rPr>
        <w:t>: Working "on" the business, providing clear direction. Leadership involves setting the vision and inspiring the team to achieve it. It requires strategic thinking and the ability to motivate others.</w:t>
      </w:r>
    </w:p>
    <w:p w14:paraId="52D41DBC" w14:textId="77777777" w:rsidR="00CB69B7" w:rsidRPr="00CB69B7" w:rsidRDefault="00CB69B7" w:rsidP="00CB69B7">
      <w:pPr>
        <w:numPr>
          <w:ilvl w:val="0"/>
          <w:numId w:val="10"/>
        </w:numPr>
        <w:spacing w:before="240" w:after="240" w:line="240" w:lineRule="auto"/>
        <w:rPr>
          <w:rFonts w:ascii="Calibri" w:hAnsi="Calibri" w:cs="Calibri"/>
        </w:rPr>
      </w:pPr>
      <w:r w:rsidRPr="00CB69B7">
        <w:rPr>
          <w:rFonts w:ascii="Calibri" w:hAnsi="Calibri" w:cs="Calibri"/>
          <w:b/>
          <w:bCs/>
        </w:rPr>
        <w:t>Management</w:t>
      </w:r>
      <w:r w:rsidRPr="00CB69B7">
        <w:rPr>
          <w:rFonts w:ascii="Calibri" w:hAnsi="Calibri" w:cs="Calibri"/>
        </w:rPr>
        <w:t>: Working "in" the business, setting clear expectations. Management focuses on the day-to-day operations and ensuring tasks are completed efficiently. It involves planning, organizing, and monitoring performance.</w:t>
      </w:r>
    </w:p>
    <w:p w14:paraId="2E85A517" w14:textId="77777777" w:rsidR="00CB69B7" w:rsidRPr="00CB69B7" w:rsidRDefault="00CB69B7" w:rsidP="00CB69B7">
      <w:pPr>
        <w:spacing w:before="240" w:after="240" w:line="240" w:lineRule="auto"/>
        <w:rPr>
          <w:rFonts w:ascii="Calibri" w:hAnsi="Calibri" w:cs="Calibri"/>
          <w:b/>
          <w:bCs/>
        </w:rPr>
      </w:pPr>
      <w:r w:rsidRPr="00CB69B7">
        <w:rPr>
          <w:rFonts w:ascii="Calibri" w:hAnsi="Calibri" w:cs="Calibri"/>
          <w:b/>
          <w:bCs/>
        </w:rPr>
        <w:t>The Five Leadership Practices</w:t>
      </w:r>
    </w:p>
    <w:p w14:paraId="581B3D7E" w14:textId="77777777" w:rsidR="00CB69B7" w:rsidRPr="00CB69B7" w:rsidRDefault="00CB69B7" w:rsidP="00CB69B7">
      <w:pPr>
        <w:numPr>
          <w:ilvl w:val="0"/>
          <w:numId w:val="11"/>
        </w:numPr>
        <w:spacing w:before="240" w:after="240" w:line="240" w:lineRule="auto"/>
        <w:rPr>
          <w:rFonts w:ascii="Calibri" w:hAnsi="Calibri" w:cs="Calibri"/>
        </w:rPr>
      </w:pPr>
      <w:r w:rsidRPr="00CB69B7">
        <w:rPr>
          <w:rFonts w:ascii="Calibri" w:hAnsi="Calibri" w:cs="Calibri"/>
          <w:b/>
          <w:bCs/>
        </w:rPr>
        <w:t>Giving Clear Direction</w:t>
      </w:r>
      <w:r w:rsidRPr="00CB69B7">
        <w:rPr>
          <w:rFonts w:ascii="Calibri" w:hAnsi="Calibri" w:cs="Calibri"/>
        </w:rPr>
        <w:t>: Using tools like the Vision Traction Organizer. Clear direction helps align the team with the organization’s goals and ensures that everyone understands their roles and responsibilities.</w:t>
      </w:r>
    </w:p>
    <w:p w14:paraId="2812F852" w14:textId="77777777" w:rsidR="00CB69B7" w:rsidRPr="00CB69B7" w:rsidRDefault="00CB69B7" w:rsidP="00CB69B7">
      <w:pPr>
        <w:numPr>
          <w:ilvl w:val="0"/>
          <w:numId w:val="11"/>
        </w:numPr>
        <w:spacing w:before="240" w:after="240" w:line="240" w:lineRule="auto"/>
        <w:rPr>
          <w:rFonts w:ascii="Calibri" w:hAnsi="Calibri" w:cs="Calibri"/>
        </w:rPr>
      </w:pPr>
      <w:r w:rsidRPr="00CB69B7">
        <w:rPr>
          <w:rFonts w:ascii="Calibri" w:hAnsi="Calibri" w:cs="Calibri"/>
          <w:b/>
          <w:bCs/>
        </w:rPr>
        <w:t>Providing Necessary Tools</w:t>
      </w:r>
      <w:r w:rsidRPr="00CB69B7">
        <w:rPr>
          <w:rFonts w:ascii="Calibri" w:hAnsi="Calibri" w:cs="Calibri"/>
        </w:rPr>
        <w:t>: Delegating effectively and using the People Analyzer. Providing the right resources and support enables employees to perform their best. This includes training, tools, and access to information.</w:t>
      </w:r>
    </w:p>
    <w:p w14:paraId="7ACD2AB1" w14:textId="77777777" w:rsidR="00CB69B7" w:rsidRPr="00CB69B7" w:rsidRDefault="00CB69B7" w:rsidP="00CB69B7">
      <w:pPr>
        <w:numPr>
          <w:ilvl w:val="0"/>
          <w:numId w:val="11"/>
        </w:numPr>
        <w:spacing w:before="240" w:after="240" w:line="240" w:lineRule="auto"/>
        <w:rPr>
          <w:rFonts w:ascii="Calibri" w:hAnsi="Calibri" w:cs="Calibri"/>
        </w:rPr>
      </w:pPr>
      <w:r w:rsidRPr="00CB69B7">
        <w:rPr>
          <w:rFonts w:ascii="Calibri" w:hAnsi="Calibri" w:cs="Calibri"/>
          <w:b/>
          <w:bCs/>
        </w:rPr>
        <w:t>Letting Go of the Vine</w:t>
      </w:r>
      <w:r w:rsidRPr="00CB69B7">
        <w:rPr>
          <w:rFonts w:ascii="Calibri" w:hAnsi="Calibri" w:cs="Calibri"/>
        </w:rPr>
        <w:t>: Empowering employees and avoiding micromanagement. Trusting employees to take ownership of their tasks fosters innovation and responsibility. Letting go of control allows employees to grow and develop.</w:t>
      </w:r>
    </w:p>
    <w:p w14:paraId="2BEBBE64" w14:textId="77777777" w:rsidR="00CB69B7" w:rsidRPr="00CB69B7" w:rsidRDefault="00CB69B7" w:rsidP="00CB69B7">
      <w:pPr>
        <w:numPr>
          <w:ilvl w:val="0"/>
          <w:numId w:val="11"/>
        </w:numPr>
        <w:spacing w:before="240" w:after="240" w:line="240" w:lineRule="auto"/>
        <w:rPr>
          <w:rFonts w:ascii="Calibri" w:hAnsi="Calibri" w:cs="Calibri"/>
        </w:rPr>
      </w:pPr>
      <w:r w:rsidRPr="00CB69B7">
        <w:rPr>
          <w:rFonts w:ascii="Calibri" w:hAnsi="Calibri" w:cs="Calibri"/>
          <w:b/>
          <w:bCs/>
        </w:rPr>
        <w:t>Acting with Greater Good in Mind</w:t>
      </w:r>
      <w:r w:rsidRPr="00CB69B7">
        <w:rPr>
          <w:rFonts w:ascii="Calibri" w:hAnsi="Calibri" w:cs="Calibri"/>
        </w:rPr>
        <w:t>: Making decisions that benefit the company and its future. Considering the long-term impact of decisions ensures sustainable success. It involves thinking beyond immediate gains and focusing on lasting value.</w:t>
      </w:r>
    </w:p>
    <w:p w14:paraId="0DF3BFFF" w14:textId="77777777" w:rsidR="00CB69B7" w:rsidRPr="00CB69B7" w:rsidRDefault="00CB69B7" w:rsidP="00CB69B7">
      <w:pPr>
        <w:numPr>
          <w:ilvl w:val="0"/>
          <w:numId w:val="11"/>
        </w:numPr>
        <w:spacing w:before="240" w:after="240" w:line="240" w:lineRule="auto"/>
        <w:rPr>
          <w:rFonts w:ascii="Calibri" w:hAnsi="Calibri" w:cs="Calibri"/>
        </w:rPr>
      </w:pPr>
      <w:r w:rsidRPr="00CB69B7">
        <w:rPr>
          <w:rFonts w:ascii="Calibri" w:hAnsi="Calibri" w:cs="Calibri"/>
          <w:b/>
          <w:bCs/>
        </w:rPr>
        <w:t>Taking Clarity Breaks</w:t>
      </w:r>
      <w:r w:rsidRPr="00CB69B7">
        <w:rPr>
          <w:rFonts w:ascii="Calibri" w:hAnsi="Calibri" w:cs="Calibri"/>
        </w:rPr>
        <w:t>: Periodically stepping back to reflect and strategize. Regular reflection helps maintain focus and adapt to changing circumstances. Clarity breaks allow bosses to reassess goals, strategies, and progress.</w:t>
      </w:r>
    </w:p>
    <w:p w14:paraId="5B195FEB" w14:textId="77777777" w:rsidR="00CB69B7" w:rsidRPr="00CB69B7" w:rsidRDefault="00CB69B7" w:rsidP="00CB69B7">
      <w:pPr>
        <w:spacing w:before="240" w:after="240" w:line="240" w:lineRule="auto"/>
        <w:rPr>
          <w:rFonts w:ascii="Calibri" w:hAnsi="Calibri" w:cs="Calibri"/>
          <w:b/>
          <w:bCs/>
        </w:rPr>
      </w:pPr>
      <w:r w:rsidRPr="00CB69B7">
        <w:rPr>
          <w:rFonts w:ascii="Calibri" w:hAnsi="Calibri" w:cs="Calibri"/>
          <w:b/>
          <w:bCs/>
        </w:rPr>
        <w:t>The Need to Give Clear Direction</w:t>
      </w:r>
    </w:p>
    <w:p w14:paraId="7781A2BE" w14:textId="77777777" w:rsidR="00CB69B7" w:rsidRPr="00CB69B7" w:rsidRDefault="00CB69B7" w:rsidP="00CB69B7">
      <w:pPr>
        <w:spacing w:before="240" w:after="240" w:line="240" w:lineRule="auto"/>
        <w:rPr>
          <w:rFonts w:ascii="Calibri" w:hAnsi="Calibri" w:cs="Calibri"/>
        </w:rPr>
      </w:pPr>
      <w:r w:rsidRPr="00CB69B7">
        <w:rPr>
          <w:rFonts w:ascii="Calibri" w:hAnsi="Calibri" w:cs="Calibri"/>
        </w:rPr>
        <w:t>Eight Key Clarity Questions:</w:t>
      </w:r>
    </w:p>
    <w:p w14:paraId="434D5433" w14:textId="77777777" w:rsidR="00CB69B7" w:rsidRPr="00CB69B7" w:rsidRDefault="00CB69B7" w:rsidP="00CB69B7">
      <w:pPr>
        <w:numPr>
          <w:ilvl w:val="0"/>
          <w:numId w:val="12"/>
        </w:numPr>
        <w:spacing w:before="240" w:after="240" w:line="240" w:lineRule="auto"/>
        <w:rPr>
          <w:rFonts w:ascii="Calibri" w:hAnsi="Calibri" w:cs="Calibri"/>
        </w:rPr>
      </w:pPr>
      <w:r w:rsidRPr="00CB69B7">
        <w:rPr>
          <w:rFonts w:ascii="Calibri" w:hAnsi="Calibri" w:cs="Calibri"/>
        </w:rPr>
        <w:lastRenderedPageBreak/>
        <w:t>What are our core values?</w:t>
      </w:r>
    </w:p>
    <w:p w14:paraId="08A40811" w14:textId="77777777" w:rsidR="00CB69B7" w:rsidRPr="00CB69B7" w:rsidRDefault="00CB69B7" w:rsidP="00CB69B7">
      <w:pPr>
        <w:numPr>
          <w:ilvl w:val="0"/>
          <w:numId w:val="12"/>
        </w:numPr>
        <w:spacing w:before="240" w:after="240" w:line="240" w:lineRule="auto"/>
        <w:rPr>
          <w:rFonts w:ascii="Calibri" w:hAnsi="Calibri" w:cs="Calibri"/>
        </w:rPr>
      </w:pPr>
      <w:r w:rsidRPr="00CB69B7">
        <w:rPr>
          <w:rFonts w:ascii="Calibri" w:hAnsi="Calibri" w:cs="Calibri"/>
        </w:rPr>
        <w:t>What is our core focus?</w:t>
      </w:r>
    </w:p>
    <w:p w14:paraId="17D617FF" w14:textId="77777777" w:rsidR="00CB69B7" w:rsidRPr="00CB69B7" w:rsidRDefault="00CB69B7" w:rsidP="00CB69B7">
      <w:pPr>
        <w:numPr>
          <w:ilvl w:val="0"/>
          <w:numId w:val="12"/>
        </w:numPr>
        <w:spacing w:before="240" w:after="240" w:line="240" w:lineRule="auto"/>
        <w:rPr>
          <w:rFonts w:ascii="Calibri" w:hAnsi="Calibri" w:cs="Calibri"/>
        </w:rPr>
      </w:pPr>
      <w:r w:rsidRPr="00CB69B7">
        <w:rPr>
          <w:rFonts w:ascii="Calibri" w:hAnsi="Calibri" w:cs="Calibri"/>
        </w:rPr>
        <w:t>What is our 10-year target?</w:t>
      </w:r>
    </w:p>
    <w:p w14:paraId="0B633E5F" w14:textId="77777777" w:rsidR="00CB69B7" w:rsidRPr="00CB69B7" w:rsidRDefault="00CB69B7" w:rsidP="00CB69B7">
      <w:pPr>
        <w:numPr>
          <w:ilvl w:val="0"/>
          <w:numId w:val="12"/>
        </w:numPr>
        <w:spacing w:before="240" w:after="240" w:line="240" w:lineRule="auto"/>
        <w:rPr>
          <w:rFonts w:ascii="Calibri" w:hAnsi="Calibri" w:cs="Calibri"/>
        </w:rPr>
      </w:pPr>
      <w:r w:rsidRPr="00CB69B7">
        <w:rPr>
          <w:rFonts w:ascii="Calibri" w:hAnsi="Calibri" w:cs="Calibri"/>
        </w:rPr>
        <w:t>What is our marketing strategy?</w:t>
      </w:r>
    </w:p>
    <w:p w14:paraId="795C86D8" w14:textId="77777777" w:rsidR="00CB69B7" w:rsidRPr="00CB69B7" w:rsidRDefault="00CB69B7" w:rsidP="00CB69B7">
      <w:pPr>
        <w:numPr>
          <w:ilvl w:val="0"/>
          <w:numId w:val="12"/>
        </w:numPr>
        <w:spacing w:before="240" w:after="240" w:line="240" w:lineRule="auto"/>
        <w:rPr>
          <w:rFonts w:ascii="Calibri" w:hAnsi="Calibri" w:cs="Calibri"/>
        </w:rPr>
      </w:pPr>
      <w:r w:rsidRPr="00CB69B7">
        <w:rPr>
          <w:rFonts w:ascii="Calibri" w:hAnsi="Calibri" w:cs="Calibri"/>
        </w:rPr>
        <w:t>What is our 3-year picture?</w:t>
      </w:r>
    </w:p>
    <w:p w14:paraId="6DADFF7B" w14:textId="77777777" w:rsidR="00CB69B7" w:rsidRPr="00CB69B7" w:rsidRDefault="00CB69B7" w:rsidP="00CB69B7">
      <w:pPr>
        <w:numPr>
          <w:ilvl w:val="0"/>
          <w:numId w:val="12"/>
        </w:numPr>
        <w:spacing w:before="240" w:after="240" w:line="240" w:lineRule="auto"/>
        <w:rPr>
          <w:rFonts w:ascii="Calibri" w:hAnsi="Calibri" w:cs="Calibri"/>
        </w:rPr>
      </w:pPr>
      <w:r w:rsidRPr="00CB69B7">
        <w:rPr>
          <w:rFonts w:ascii="Calibri" w:hAnsi="Calibri" w:cs="Calibri"/>
        </w:rPr>
        <w:t>What is our 1-year plan?</w:t>
      </w:r>
    </w:p>
    <w:p w14:paraId="472F0AFE" w14:textId="77777777" w:rsidR="00CB69B7" w:rsidRPr="00CB69B7" w:rsidRDefault="00CB69B7" w:rsidP="00CB69B7">
      <w:pPr>
        <w:numPr>
          <w:ilvl w:val="0"/>
          <w:numId w:val="12"/>
        </w:numPr>
        <w:spacing w:before="240" w:after="240" w:line="240" w:lineRule="auto"/>
        <w:rPr>
          <w:rFonts w:ascii="Calibri" w:hAnsi="Calibri" w:cs="Calibri"/>
        </w:rPr>
      </w:pPr>
      <w:r w:rsidRPr="00CB69B7">
        <w:rPr>
          <w:rFonts w:ascii="Calibri" w:hAnsi="Calibri" w:cs="Calibri"/>
        </w:rPr>
        <w:t>What are our quarterly rocks?</w:t>
      </w:r>
    </w:p>
    <w:p w14:paraId="72C58F1B" w14:textId="77777777" w:rsidR="00CB69B7" w:rsidRPr="00CB69B7" w:rsidRDefault="00CB69B7" w:rsidP="00CB69B7">
      <w:pPr>
        <w:numPr>
          <w:ilvl w:val="0"/>
          <w:numId w:val="12"/>
        </w:numPr>
        <w:spacing w:before="240" w:after="240" w:line="240" w:lineRule="auto"/>
        <w:rPr>
          <w:rFonts w:ascii="Calibri" w:hAnsi="Calibri" w:cs="Calibri"/>
        </w:rPr>
      </w:pPr>
      <w:r w:rsidRPr="00CB69B7">
        <w:rPr>
          <w:rFonts w:ascii="Calibri" w:hAnsi="Calibri" w:cs="Calibri"/>
        </w:rPr>
        <w:t>What issues need to be addressed?</w:t>
      </w:r>
    </w:p>
    <w:p w14:paraId="20100109" w14:textId="77777777" w:rsidR="00CB69B7" w:rsidRPr="00CB69B7" w:rsidRDefault="00CB69B7" w:rsidP="00CB69B7">
      <w:pPr>
        <w:spacing w:before="240" w:after="240" w:line="240" w:lineRule="auto"/>
        <w:rPr>
          <w:rFonts w:ascii="Calibri" w:hAnsi="Calibri" w:cs="Calibri"/>
          <w:b/>
          <w:bCs/>
        </w:rPr>
      </w:pPr>
      <w:r w:rsidRPr="00CB69B7">
        <w:rPr>
          <w:rFonts w:ascii="Calibri" w:hAnsi="Calibri" w:cs="Calibri"/>
          <w:b/>
          <w:bCs/>
        </w:rPr>
        <w:t>Questions for Clarity Breaks</w:t>
      </w:r>
    </w:p>
    <w:p w14:paraId="2104846C" w14:textId="77777777" w:rsidR="00CB69B7" w:rsidRPr="00CB69B7" w:rsidRDefault="00CB69B7" w:rsidP="00CB69B7">
      <w:pPr>
        <w:numPr>
          <w:ilvl w:val="0"/>
          <w:numId w:val="13"/>
        </w:numPr>
        <w:spacing w:before="240" w:after="240" w:line="240" w:lineRule="auto"/>
        <w:rPr>
          <w:rFonts w:ascii="Calibri" w:hAnsi="Calibri" w:cs="Calibri"/>
        </w:rPr>
      </w:pPr>
      <w:r w:rsidRPr="00CB69B7">
        <w:rPr>
          <w:rFonts w:ascii="Calibri" w:hAnsi="Calibri" w:cs="Calibri"/>
        </w:rPr>
        <w:t>Is the vision and plan for the business on track?</w:t>
      </w:r>
    </w:p>
    <w:p w14:paraId="4558E805" w14:textId="77777777" w:rsidR="00CB69B7" w:rsidRPr="00CB69B7" w:rsidRDefault="00CB69B7" w:rsidP="00CB69B7">
      <w:pPr>
        <w:numPr>
          <w:ilvl w:val="0"/>
          <w:numId w:val="13"/>
        </w:numPr>
        <w:spacing w:before="240" w:after="240" w:line="240" w:lineRule="auto"/>
        <w:rPr>
          <w:rFonts w:ascii="Calibri" w:hAnsi="Calibri" w:cs="Calibri"/>
        </w:rPr>
      </w:pPr>
      <w:r w:rsidRPr="00CB69B7">
        <w:rPr>
          <w:rFonts w:ascii="Calibri" w:hAnsi="Calibri" w:cs="Calibri"/>
        </w:rPr>
        <w:t>What is the number one goal?</w:t>
      </w:r>
    </w:p>
    <w:p w14:paraId="7EC9D7E9" w14:textId="77777777" w:rsidR="00CB69B7" w:rsidRPr="00CB69B7" w:rsidRDefault="00CB69B7" w:rsidP="00CB69B7">
      <w:pPr>
        <w:numPr>
          <w:ilvl w:val="0"/>
          <w:numId w:val="13"/>
        </w:numPr>
        <w:spacing w:before="240" w:after="240" w:line="240" w:lineRule="auto"/>
        <w:rPr>
          <w:rFonts w:ascii="Calibri" w:hAnsi="Calibri" w:cs="Calibri"/>
        </w:rPr>
      </w:pPr>
      <w:r w:rsidRPr="00CB69B7">
        <w:rPr>
          <w:rFonts w:ascii="Calibri" w:hAnsi="Calibri" w:cs="Calibri"/>
        </w:rPr>
        <w:t>Are we focusing on the most important things?</w:t>
      </w:r>
    </w:p>
    <w:p w14:paraId="206D0C85" w14:textId="77777777" w:rsidR="00CB69B7" w:rsidRPr="00CB69B7" w:rsidRDefault="00CB69B7" w:rsidP="00CB69B7">
      <w:pPr>
        <w:numPr>
          <w:ilvl w:val="0"/>
          <w:numId w:val="13"/>
        </w:numPr>
        <w:spacing w:before="240" w:after="240" w:line="240" w:lineRule="auto"/>
        <w:rPr>
          <w:rFonts w:ascii="Calibri" w:hAnsi="Calibri" w:cs="Calibri"/>
        </w:rPr>
      </w:pPr>
      <w:r w:rsidRPr="00CB69B7">
        <w:rPr>
          <w:rFonts w:ascii="Calibri" w:hAnsi="Calibri" w:cs="Calibri"/>
        </w:rPr>
        <w:t>Do we have the right people in the right seats?</w:t>
      </w:r>
    </w:p>
    <w:p w14:paraId="1285FBFF" w14:textId="77777777" w:rsidR="00CB69B7" w:rsidRPr="00CB69B7" w:rsidRDefault="00CB69B7" w:rsidP="00CB69B7">
      <w:pPr>
        <w:numPr>
          <w:ilvl w:val="0"/>
          <w:numId w:val="13"/>
        </w:numPr>
        <w:spacing w:before="240" w:after="240" w:line="240" w:lineRule="auto"/>
        <w:rPr>
          <w:rFonts w:ascii="Calibri" w:hAnsi="Calibri" w:cs="Calibri"/>
        </w:rPr>
      </w:pPr>
      <w:r w:rsidRPr="00CB69B7">
        <w:rPr>
          <w:rFonts w:ascii="Calibri" w:hAnsi="Calibri" w:cs="Calibri"/>
        </w:rPr>
        <w:t>What are the key people moves needed this quarter?</w:t>
      </w:r>
    </w:p>
    <w:p w14:paraId="39212986" w14:textId="77777777" w:rsidR="00CB69B7" w:rsidRPr="00CB69B7" w:rsidRDefault="00CB69B7" w:rsidP="00CB69B7">
      <w:pPr>
        <w:numPr>
          <w:ilvl w:val="0"/>
          <w:numId w:val="13"/>
        </w:numPr>
        <w:spacing w:before="240" w:after="240" w:line="240" w:lineRule="auto"/>
        <w:rPr>
          <w:rFonts w:ascii="Calibri" w:hAnsi="Calibri" w:cs="Calibri"/>
        </w:rPr>
      </w:pPr>
      <w:r w:rsidRPr="00CB69B7">
        <w:rPr>
          <w:rFonts w:ascii="Calibri" w:hAnsi="Calibri" w:cs="Calibri"/>
        </w:rPr>
        <w:t>Are processes working efficiently?</w:t>
      </w:r>
    </w:p>
    <w:p w14:paraId="4842C2E2" w14:textId="77777777" w:rsidR="00CB69B7" w:rsidRPr="00CB69B7" w:rsidRDefault="00CB69B7" w:rsidP="00CB69B7">
      <w:pPr>
        <w:numPr>
          <w:ilvl w:val="0"/>
          <w:numId w:val="13"/>
        </w:numPr>
        <w:spacing w:before="240" w:after="240" w:line="240" w:lineRule="auto"/>
        <w:rPr>
          <w:rFonts w:ascii="Calibri" w:hAnsi="Calibri" w:cs="Calibri"/>
        </w:rPr>
      </w:pPr>
      <w:r w:rsidRPr="00CB69B7">
        <w:rPr>
          <w:rFonts w:ascii="Calibri" w:hAnsi="Calibri" w:cs="Calibri"/>
        </w:rPr>
        <w:t>How can we simplify complex tasks?</w:t>
      </w:r>
    </w:p>
    <w:p w14:paraId="443B43B3" w14:textId="77777777" w:rsidR="00CB69B7" w:rsidRPr="00CB69B7" w:rsidRDefault="00CB69B7" w:rsidP="00CB69B7">
      <w:pPr>
        <w:numPr>
          <w:ilvl w:val="0"/>
          <w:numId w:val="13"/>
        </w:numPr>
        <w:spacing w:before="240" w:after="240" w:line="240" w:lineRule="auto"/>
        <w:rPr>
          <w:rFonts w:ascii="Calibri" w:hAnsi="Calibri" w:cs="Calibri"/>
        </w:rPr>
      </w:pPr>
      <w:r w:rsidRPr="00CB69B7">
        <w:rPr>
          <w:rFonts w:ascii="Calibri" w:hAnsi="Calibri" w:cs="Calibri"/>
        </w:rPr>
        <w:t>Are we leveraging the strengths of our direct reports?</w:t>
      </w:r>
    </w:p>
    <w:p w14:paraId="30A0FD93" w14:textId="77777777" w:rsidR="00CB69B7" w:rsidRPr="00CB69B7" w:rsidRDefault="00CB69B7" w:rsidP="00CB69B7">
      <w:pPr>
        <w:numPr>
          <w:ilvl w:val="0"/>
          <w:numId w:val="13"/>
        </w:numPr>
        <w:spacing w:before="240" w:after="240" w:line="240" w:lineRule="auto"/>
        <w:rPr>
          <w:rFonts w:ascii="Calibri" w:hAnsi="Calibri" w:cs="Calibri"/>
        </w:rPr>
      </w:pPr>
      <w:r w:rsidRPr="00CB69B7">
        <w:rPr>
          <w:rFonts w:ascii="Calibri" w:hAnsi="Calibri" w:cs="Calibri"/>
        </w:rPr>
        <w:t>What can we delegate to use time more effectively?</w:t>
      </w:r>
    </w:p>
    <w:p w14:paraId="2B2CB82F" w14:textId="77777777" w:rsidR="00CB69B7" w:rsidRPr="00CB69B7" w:rsidRDefault="00CB69B7" w:rsidP="00CB69B7">
      <w:pPr>
        <w:numPr>
          <w:ilvl w:val="0"/>
          <w:numId w:val="13"/>
        </w:numPr>
        <w:spacing w:before="240" w:after="240" w:line="240" w:lineRule="auto"/>
        <w:rPr>
          <w:rFonts w:ascii="Calibri" w:hAnsi="Calibri" w:cs="Calibri"/>
        </w:rPr>
      </w:pPr>
      <w:r w:rsidRPr="00CB69B7">
        <w:rPr>
          <w:rFonts w:ascii="Calibri" w:hAnsi="Calibri" w:cs="Calibri"/>
        </w:rPr>
        <w:t>How can we be more proactive?</w:t>
      </w:r>
    </w:p>
    <w:p w14:paraId="6DA2BD5C" w14:textId="77777777" w:rsidR="00CB69B7" w:rsidRPr="00CB69B7" w:rsidRDefault="00CB69B7" w:rsidP="00CB69B7">
      <w:pPr>
        <w:numPr>
          <w:ilvl w:val="0"/>
          <w:numId w:val="13"/>
        </w:numPr>
        <w:spacing w:before="240" w:after="240" w:line="240" w:lineRule="auto"/>
        <w:rPr>
          <w:rFonts w:ascii="Calibri" w:hAnsi="Calibri" w:cs="Calibri"/>
        </w:rPr>
      </w:pPr>
      <w:r w:rsidRPr="00CB69B7">
        <w:rPr>
          <w:rFonts w:ascii="Calibri" w:hAnsi="Calibri" w:cs="Calibri"/>
        </w:rPr>
        <w:t>What can we do to improve communication?</w:t>
      </w:r>
    </w:p>
    <w:p w14:paraId="17476DE8" w14:textId="77777777" w:rsidR="00CB69B7" w:rsidRPr="00CB69B7" w:rsidRDefault="00CB69B7" w:rsidP="00CB69B7">
      <w:pPr>
        <w:numPr>
          <w:ilvl w:val="0"/>
          <w:numId w:val="13"/>
        </w:numPr>
        <w:spacing w:before="240" w:after="240" w:line="240" w:lineRule="auto"/>
        <w:rPr>
          <w:rFonts w:ascii="Calibri" w:hAnsi="Calibri" w:cs="Calibri"/>
        </w:rPr>
      </w:pPr>
      <w:r w:rsidRPr="00CB69B7">
        <w:rPr>
          <w:rFonts w:ascii="Calibri" w:hAnsi="Calibri" w:cs="Calibri"/>
        </w:rPr>
        <w:t>What are the top priorities this week and this month?</w:t>
      </w:r>
    </w:p>
    <w:p w14:paraId="2A501DF2" w14:textId="77777777" w:rsidR="00CB69B7" w:rsidRPr="00CB69B7" w:rsidRDefault="00CB69B7" w:rsidP="00CB69B7">
      <w:pPr>
        <w:spacing w:before="240" w:after="240" w:line="240" w:lineRule="auto"/>
        <w:rPr>
          <w:rFonts w:ascii="Calibri" w:hAnsi="Calibri" w:cs="Calibri"/>
          <w:b/>
          <w:bCs/>
        </w:rPr>
      </w:pPr>
      <w:r w:rsidRPr="00CB69B7">
        <w:rPr>
          <w:rFonts w:ascii="Calibri" w:hAnsi="Calibri" w:cs="Calibri"/>
          <w:b/>
          <w:bCs/>
        </w:rPr>
        <w:t>The Five Management Practices</w:t>
      </w:r>
    </w:p>
    <w:p w14:paraId="5E999D63" w14:textId="77777777" w:rsidR="00CB69B7" w:rsidRPr="00CB69B7" w:rsidRDefault="00CB69B7" w:rsidP="00CB69B7">
      <w:pPr>
        <w:numPr>
          <w:ilvl w:val="0"/>
          <w:numId w:val="14"/>
        </w:numPr>
        <w:spacing w:before="240" w:after="240" w:line="240" w:lineRule="auto"/>
        <w:rPr>
          <w:rFonts w:ascii="Calibri" w:hAnsi="Calibri" w:cs="Calibri"/>
        </w:rPr>
      </w:pPr>
      <w:r w:rsidRPr="00CB69B7">
        <w:rPr>
          <w:rFonts w:ascii="Calibri" w:hAnsi="Calibri" w:cs="Calibri"/>
          <w:b/>
          <w:bCs/>
        </w:rPr>
        <w:t>Keeping Expectations Clear</w:t>
      </w:r>
      <w:r w:rsidRPr="00CB69B7">
        <w:rPr>
          <w:rFonts w:ascii="Calibri" w:hAnsi="Calibri" w:cs="Calibri"/>
        </w:rPr>
        <w:t>: Define roles, core values, rocks, and KPIs. Clear expectations help employees understand their responsibilities and how their performance will be measured. This clarity reduces ambiguity and enhances accountability.</w:t>
      </w:r>
    </w:p>
    <w:p w14:paraId="4637BBF3" w14:textId="77777777" w:rsidR="00CB69B7" w:rsidRPr="00CB69B7" w:rsidRDefault="00CB69B7" w:rsidP="00CB69B7">
      <w:pPr>
        <w:numPr>
          <w:ilvl w:val="0"/>
          <w:numId w:val="14"/>
        </w:numPr>
        <w:spacing w:before="240" w:after="240" w:line="240" w:lineRule="auto"/>
        <w:rPr>
          <w:rFonts w:ascii="Calibri" w:hAnsi="Calibri" w:cs="Calibri"/>
        </w:rPr>
      </w:pPr>
      <w:r w:rsidRPr="00CB69B7">
        <w:rPr>
          <w:rFonts w:ascii="Calibri" w:hAnsi="Calibri" w:cs="Calibri"/>
          <w:b/>
          <w:bCs/>
        </w:rPr>
        <w:lastRenderedPageBreak/>
        <w:t>Communicating Well</w:t>
      </w:r>
      <w:r w:rsidRPr="00CB69B7">
        <w:rPr>
          <w:rFonts w:ascii="Calibri" w:hAnsi="Calibri" w:cs="Calibri"/>
        </w:rPr>
        <w:t>: Regular, clear communication to avoid misunderstandings. Effective communication ensures everyone is informed and aligned. It involves active listening, providing feedback, and fostering open dialogue.</w:t>
      </w:r>
    </w:p>
    <w:p w14:paraId="63324313" w14:textId="77777777" w:rsidR="00CB69B7" w:rsidRPr="00CB69B7" w:rsidRDefault="00CB69B7" w:rsidP="00CB69B7">
      <w:pPr>
        <w:numPr>
          <w:ilvl w:val="0"/>
          <w:numId w:val="14"/>
        </w:numPr>
        <w:spacing w:before="240" w:after="240" w:line="240" w:lineRule="auto"/>
        <w:rPr>
          <w:rFonts w:ascii="Calibri" w:hAnsi="Calibri" w:cs="Calibri"/>
        </w:rPr>
      </w:pPr>
      <w:r w:rsidRPr="00CB69B7">
        <w:rPr>
          <w:rFonts w:ascii="Calibri" w:hAnsi="Calibri" w:cs="Calibri"/>
          <w:b/>
          <w:bCs/>
        </w:rPr>
        <w:t>Maintaining the Right Meeting Pulse</w:t>
      </w:r>
      <w:r w:rsidRPr="00CB69B7">
        <w:rPr>
          <w:rFonts w:ascii="Calibri" w:hAnsi="Calibri" w:cs="Calibri"/>
        </w:rPr>
        <w:t>: Conduct regular, effective meetings. Consistent meetings help keep everyone on the same page and address issues promptly. Meetings should be structured, purposeful, and focused on achieving specific outcomes.</w:t>
      </w:r>
    </w:p>
    <w:p w14:paraId="1A441C07" w14:textId="77777777" w:rsidR="00CB69B7" w:rsidRPr="00CB69B7" w:rsidRDefault="00CB69B7" w:rsidP="00CB69B7">
      <w:pPr>
        <w:numPr>
          <w:ilvl w:val="0"/>
          <w:numId w:val="14"/>
        </w:numPr>
        <w:spacing w:before="240" w:after="240" w:line="240" w:lineRule="auto"/>
        <w:rPr>
          <w:rFonts w:ascii="Calibri" w:hAnsi="Calibri" w:cs="Calibri"/>
        </w:rPr>
      </w:pPr>
      <w:r w:rsidRPr="00CB69B7">
        <w:rPr>
          <w:rFonts w:ascii="Calibri" w:hAnsi="Calibri" w:cs="Calibri"/>
          <w:b/>
          <w:bCs/>
        </w:rPr>
        <w:t>Having Quarterly Conversations</w:t>
      </w:r>
      <w:r w:rsidRPr="00CB69B7">
        <w:rPr>
          <w:rFonts w:ascii="Calibri" w:hAnsi="Calibri" w:cs="Calibri"/>
        </w:rPr>
        <w:t>: Ongoing discussions about performance and goals. Regular check-ins support continuous improvement and goal alignment. These conversations provide opportunities for feedback, coaching, and development.</w:t>
      </w:r>
    </w:p>
    <w:p w14:paraId="41F3F024" w14:textId="77777777" w:rsidR="00CB69B7" w:rsidRPr="00CB69B7" w:rsidRDefault="00CB69B7" w:rsidP="00CB69B7">
      <w:pPr>
        <w:numPr>
          <w:ilvl w:val="0"/>
          <w:numId w:val="14"/>
        </w:numPr>
        <w:spacing w:before="240" w:after="240" w:line="240" w:lineRule="auto"/>
        <w:rPr>
          <w:rFonts w:ascii="Calibri" w:hAnsi="Calibri" w:cs="Calibri"/>
        </w:rPr>
      </w:pPr>
      <w:r w:rsidRPr="00CB69B7">
        <w:rPr>
          <w:rFonts w:ascii="Calibri" w:hAnsi="Calibri" w:cs="Calibri"/>
          <w:b/>
          <w:bCs/>
        </w:rPr>
        <w:t>Rewarding and Recognizing</w:t>
      </w:r>
      <w:r w:rsidRPr="00CB69B7">
        <w:rPr>
          <w:rFonts w:ascii="Calibri" w:hAnsi="Calibri" w:cs="Calibri"/>
        </w:rPr>
        <w:t>: Acknowledge achievements promptly and appropriately. Recognition reinforces positive behaviors and motivates employees. It shows appreciation and encourages continued excellence.</w:t>
      </w:r>
    </w:p>
    <w:p w14:paraId="46506660" w14:textId="77777777" w:rsidR="00CB69B7" w:rsidRPr="00CB69B7" w:rsidRDefault="00CB69B7" w:rsidP="00CB69B7">
      <w:pPr>
        <w:spacing w:before="240" w:after="240" w:line="240" w:lineRule="auto"/>
        <w:rPr>
          <w:rFonts w:ascii="Calibri" w:hAnsi="Calibri" w:cs="Calibri"/>
          <w:b/>
          <w:bCs/>
        </w:rPr>
      </w:pPr>
      <w:r w:rsidRPr="00CB69B7">
        <w:rPr>
          <w:rFonts w:ascii="Calibri" w:hAnsi="Calibri" w:cs="Calibri"/>
          <w:b/>
          <w:bCs/>
        </w:rPr>
        <w:t>Effective Communication Methods</w:t>
      </w:r>
    </w:p>
    <w:p w14:paraId="15744DCA" w14:textId="77777777" w:rsidR="00CB69B7" w:rsidRPr="00CB69B7" w:rsidRDefault="00CB69B7" w:rsidP="00CB69B7">
      <w:pPr>
        <w:numPr>
          <w:ilvl w:val="0"/>
          <w:numId w:val="15"/>
        </w:numPr>
        <w:spacing w:before="240" w:after="240" w:line="240" w:lineRule="auto"/>
        <w:rPr>
          <w:rFonts w:ascii="Calibri" w:hAnsi="Calibri" w:cs="Calibri"/>
        </w:rPr>
      </w:pPr>
      <w:r w:rsidRPr="00CB69B7">
        <w:rPr>
          <w:rFonts w:ascii="Calibri" w:hAnsi="Calibri" w:cs="Calibri"/>
          <w:b/>
          <w:bCs/>
        </w:rPr>
        <w:t>Two Emotions</w:t>
      </w:r>
      <w:r w:rsidRPr="00CB69B7">
        <w:rPr>
          <w:rFonts w:ascii="Calibri" w:hAnsi="Calibri" w:cs="Calibri"/>
        </w:rPr>
        <w:t>: Ask employees to share one positive and one negative emotion they are feeling. This helps managers understand the current emotional state of their team members and address any concerns.</w:t>
      </w:r>
    </w:p>
    <w:p w14:paraId="29D8FADA" w14:textId="77777777" w:rsidR="00CB69B7" w:rsidRPr="00CB69B7" w:rsidRDefault="00CB69B7" w:rsidP="00CB69B7">
      <w:pPr>
        <w:numPr>
          <w:ilvl w:val="0"/>
          <w:numId w:val="15"/>
        </w:numPr>
        <w:spacing w:before="240" w:after="240" w:line="240" w:lineRule="auto"/>
        <w:rPr>
          <w:rFonts w:ascii="Calibri" w:hAnsi="Calibri" w:cs="Calibri"/>
        </w:rPr>
      </w:pPr>
      <w:r w:rsidRPr="00CB69B7">
        <w:rPr>
          <w:rFonts w:ascii="Calibri" w:hAnsi="Calibri" w:cs="Calibri"/>
          <w:b/>
          <w:bCs/>
        </w:rPr>
        <w:t>Question-to-Statement Ratio</w:t>
      </w:r>
      <w:r w:rsidRPr="00CB69B7">
        <w:rPr>
          <w:rFonts w:ascii="Calibri" w:hAnsi="Calibri" w:cs="Calibri"/>
        </w:rPr>
        <w:t>: Employees should do 80% of the talking; managers should ask questions. This encourages employees to express their thoughts and ideas, fostering a more collaborative and open environment.</w:t>
      </w:r>
    </w:p>
    <w:p w14:paraId="041C4714" w14:textId="77777777" w:rsidR="00CB69B7" w:rsidRPr="00CB69B7" w:rsidRDefault="00CB69B7" w:rsidP="00CB69B7">
      <w:pPr>
        <w:numPr>
          <w:ilvl w:val="0"/>
          <w:numId w:val="15"/>
        </w:numPr>
        <w:spacing w:before="240" w:after="240" w:line="240" w:lineRule="auto"/>
        <w:rPr>
          <w:rFonts w:ascii="Calibri" w:hAnsi="Calibri" w:cs="Calibri"/>
        </w:rPr>
      </w:pPr>
      <w:r w:rsidRPr="00CB69B7">
        <w:rPr>
          <w:rFonts w:ascii="Calibri" w:hAnsi="Calibri" w:cs="Calibri"/>
          <w:b/>
          <w:bCs/>
        </w:rPr>
        <w:t>Echoing</w:t>
      </w:r>
      <w:r w:rsidRPr="00CB69B7">
        <w:rPr>
          <w:rFonts w:ascii="Calibri" w:hAnsi="Calibri" w:cs="Calibri"/>
        </w:rPr>
        <w:t>: Repeat back what has been said to ensure understanding. This technique helps clarify communication and prevents misunderstandings.</w:t>
      </w:r>
    </w:p>
    <w:p w14:paraId="4BDF817D" w14:textId="77777777" w:rsidR="00CB69B7" w:rsidRPr="00CB69B7" w:rsidRDefault="00CB69B7" w:rsidP="00CB69B7">
      <w:pPr>
        <w:numPr>
          <w:ilvl w:val="0"/>
          <w:numId w:val="15"/>
        </w:numPr>
        <w:spacing w:before="240" w:after="240" w:line="240" w:lineRule="auto"/>
        <w:rPr>
          <w:rFonts w:ascii="Calibri" w:hAnsi="Calibri" w:cs="Calibri"/>
        </w:rPr>
      </w:pPr>
      <w:r w:rsidRPr="00CB69B7">
        <w:rPr>
          <w:rFonts w:ascii="Calibri" w:hAnsi="Calibri" w:cs="Calibri"/>
          <w:b/>
          <w:bCs/>
        </w:rPr>
        <w:t>Thump-Thump</w:t>
      </w:r>
      <w:r w:rsidRPr="00CB69B7">
        <w:rPr>
          <w:rFonts w:ascii="Calibri" w:hAnsi="Calibri" w:cs="Calibri"/>
        </w:rPr>
        <w:t>: Ask for confirmation of what was communicated. This ensures that both parties have a clear understanding of the conversation and can move forward with aligned expectations.</w:t>
      </w:r>
    </w:p>
    <w:p w14:paraId="58776D3A" w14:textId="77777777" w:rsidR="00CB69B7" w:rsidRPr="00CB69B7" w:rsidRDefault="00CB69B7" w:rsidP="00CB69B7">
      <w:pPr>
        <w:spacing w:before="240" w:after="240" w:line="240" w:lineRule="auto"/>
        <w:rPr>
          <w:rFonts w:ascii="Calibri" w:hAnsi="Calibri" w:cs="Calibri"/>
          <w:b/>
          <w:bCs/>
        </w:rPr>
      </w:pPr>
      <w:r w:rsidRPr="00CB69B7">
        <w:rPr>
          <w:rFonts w:ascii="Calibri" w:hAnsi="Calibri" w:cs="Calibri"/>
          <w:b/>
          <w:bCs/>
        </w:rPr>
        <w:t>Weekly Meetings</w:t>
      </w:r>
    </w:p>
    <w:p w14:paraId="78A63B95" w14:textId="77777777" w:rsidR="00CB69B7" w:rsidRPr="00CB69B7" w:rsidRDefault="00CB69B7" w:rsidP="00CB69B7">
      <w:pPr>
        <w:spacing w:before="240" w:after="240" w:line="240" w:lineRule="auto"/>
        <w:rPr>
          <w:rFonts w:ascii="Calibri" w:hAnsi="Calibri" w:cs="Calibri"/>
          <w:b/>
          <w:bCs/>
        </w:rPr>
      </w:pPr>
      <w:r w:rsidRPr="00CB69B7">
        <w:rPr>
          <w:rFonts w:ascii="Calibri" w:hAnsi="Calibri" w:cs="Calibri"/>
          <w:b/>
          <w:bCs/>
        </w:rPr>
        <w:t>Overcoming Common Excuses for Not Having Meetings</w:t>
      </w:r>
    </w:p>
    <w:p w14:paraId="1C48CA74" w14:textId="77777777" w:rsidR="00CB69B7" w:rsidRPr="00CB69B7" w:rsidRDefault="00CB69B7" w:rsidP="00CB69B7">
      <w:pPr>
        <w:numPr>
          <w:ilvl w:val="0"/>
          <w:numId w:val="16"/>
        </w:numPr>
        <w:spacing w:before="240" w:after="240" w:line="240" w:lineRule="auto"/>
        <w:rPr>
          <w:rFonts w:ascii="Calibri" w:hAnsi="Calibri" w:cs="Calibri"/>
        </w:rPr>
      </w:pPr>
      <w:r w:rsidRPr="00CB69B7">
        <w:rPr>
          <w:rFonts w:ascii="Calibri" w:hAnsi="Calibri" w:cs="Calibri"/>
        </w:rPr>
        <w:t>"I don't have time."</w:t>
      </w:r>
    </w:p>
    <w:p w14:paraId="2F8B796A" w14:textId="77777777" w:rsidR="00CB69B7" w:rsidRPr="00CB69B7" w:rsidRDefault="00CB69B7" w:rsidP="00CB69B7">
      <w:pPr>
        <w:numPr>
          <w:ilvl w:val="0"/>
          <w:numId w:val="16"/>
        </w:numPr>
        <w:spacing w:before="240" w:after="240" w:line="240" w:lineRule="auto"/>
        <w:rPr>
          <w:rFonts w:ascii="Calibri" w:hAnsi="Calibri" w:cs="Calibri"/>
        </w:rPr>
      </w:pPr>
      <w:r w:rsidRPr="00CB69B7">
        <w:rPr>
          <w:rFonts w:ascii="Calibri" w:hAnsi="Calibri" w:cs="Calibri"/>
        </w:rPr>
        <w:t>"Meetings are a waste of time."</w:t>
      </w:r>
    </w:p>
    <w:p w14:paraId="14BDB6F8" w14:textId="77777777" w:rsidR="00CB69B7" w:rsidRPr="00CB69B7" w:rsidRDefault="00CB69B7" w:rsidP="00CB69B7">
      <w:pPr>
        <w:numPr>
          <w:ilvl w:val="0"/>
          <w:numId w:val="16"/>
        </w:numPr>
        <w:spacing w:before="240" w:after="240" w:line="240" w:lineRule="auto"/>
        <w:rPr>
          <w:rFonts w:ascii="Calibri" w:hAnsi="Calibri" w:cs="Calibri"/>
        </w:rPr>
      </w:pPr>
      <w:r w:rsidRPr="00CB69B7">
        <w:rPr>
          <w:rFonts w:ascii="Calibri" w:hAnsi="Calibri" w:cs="Calibri"/>
        </w:rPr>
        <w:t>"We don't have that many issues every week."</w:t>
      </w:r>
    </w:p>
    <w:p w14:paraId="4D210B4E" w14:textId="77777777" w:rsidR="00CB69B7" w:rsidRPr="00CB69B7" w:rsidRDefault="00CB69B7" w:rsidP="00CB69B7">
      <w:pPr>
        <w:numPr>
          <w:ilvl w:val="0"/>
          <w:numId w:val="16"/>
        </w:numPr>
        <w:spacing w:before="240" w:after="240" w:line="240" w:lineRule="auto"/>
        <w:rPr>
          <w:rFonts w:ascii="Calibri" w:hAnsi="Calibri" w:cs="Calibri"/>
        </w:rPr>
      </w:pPr>
      <w:r w:rsidRPr="00CB69B7">
        <w:rPr>
          <w:rFonts w:ascii="Calibri" w:hAnsi="Calibri" w:cs="Calibri"/>
        </w:rPr>
        <w:lastRenderedPageBreak/>
        <w:t>"It's impossible to get everyone together for a meeting every week."</w:t>
      </w:r>
    </w:p>
    <w:p w14:paraId="07BB868E" w14:textId="77777777" w:rsidR="00CB69B7" w:rsidRPr="00CB69B7" w:rsidRDefault="00CB69B7" w:rsidP="00CB69B7">
      <w:pPr>
        <w:numPr>
          <w:ilvl w:val="0"/>
          <w:numId w:val="16"/>
        </w:numPr>
        <w:spacing w:before="240" w:after="240" w:line="240" w:lineRule="auto"/>
        <w:rPr>
          <w:rFonts w:ascii="Calibri" w:hAnsi="Calibri" w:cs="Calibri"/>
        </w:rPr>
      </w:pPr>
      <w:r w:rsidRPr="00CB69B7">
        <w:rPr>
          <w:rFonts w:ascii="Calibri" w:hAnsi="Calibri" w:cs="Calibri"/>
        </w:rPr>
        <w:t>"I have an open-door policy, so we talk all the time."</w:t>
      </w:r>
    </w:p>
    <w:p w14:paraId="4025B98C" w14:textId="77777777" w:rsidR="00CB69B7" w:rsidRPr="00CB69B7" w:rsidRDefault="00CB69B7" w:rsidP="00CB69B7">
      <w:pPr>
        <w:numPr>
          <w:ilvl w:val="0"/>
          <w:numId w:val="16"/>
        </w:numPr>
        <w:spacing w:before="240" w:after="240" w:line="240" w:lineRule="auto"/>
        <w:rPr>
          <w:rFonts w:ascii="Calibri" w:hAnsi="Calibri" w:cs="Calibri"/>
        </w:rPr>
      </w:pPr>
      <w:r w:rsidRPr="00CB69B7">
        <w:rPr>
          <w:rFonts w:ascii="Calibri" w:hAnsi="Calibri" w:cs="Calibri"/>
        </w:rPr>
        <w:t>"If they need to talk to me, they know where to find me."</w:t>
      </w:r>
    </w:p>
    <w:p w14:paraId="024C0009" w14:textId="77777777" w:rsidR="00CB69B7" w:rsidRPr="00CB69B7" w:rsidRDefault="00CB69B7" w:rsidP="00CB69B7">
      <w:pPr>
        <w:numPr>
          <w:ilvl w:val="0"/>
          <w:numId w:val="16"/>
        </w:numPr>
        <w:spacing w:before="240" w:after="240" w:line="240" w:lineRule="auto"/>
        <w:rPr>
          <w:rFonts w:ascii="Calibri" w:hAnsi="Calibri" w:cs="Calibri"/>
        </w:rPr>
      </w:pPr>
      <w:r w:rsidRPr="00CB69B7">
        <w:rPr>
          <w:rFonts w:ascii="Calibri" w:hAnsi="Calibri" w:cs="Calibri"/>
        </w:rPr>
        <w:t>"I meet with my people when necessary."</w:t>
      </w:r>
    </w:p>
    <w:p w14:paraId="38AA1A62" w14:textId="77777777" w:rsidR="00CB69B7" w:rsidRPr="00CB69B7" w:rsidRDefault="00CB69B7" w:rsidP="00CB69B7">
      <w:pPr>
        <w:spacing w:before="240" w:after="240" w:line="240" w:lineRule="auto"/>
        <w:rPr>
          <w:rFonts w:ascii="Calibri" w:hAnsi="Calibri" w:cs="Calibri"/>
          <w:b/>
          <w:bCs/>
        </w:rPr>
      </w:pPr>
      <w:r w:rsidRPr="00CB69B7">
        <w:rPr>
          <w:rFonts w:ascii="Calibri" w:hAnsi="Calibri" w:cs="Calibri"/>
          <w:b/>
          <w:bCs/>
        </w:rPr>
        <w:t>Benefits of Weekly Meetings</w:t>
      </w:r>
    </w:p>
    <w:p w14:paraId="70C2F585" w14:textId="77777777" w:rsidR="00CB69B7" w:rsidRPr="00CB69B7" w:rsidRDefault="00CB69B7" w:rsidP="00CB69B7">
      <w:pPr>
        <w:numPr>
          <w:ilvl w:val="0"/>
          <w:numId w:val="17"/>
        </w:numPr>
        <w:spacing w:before="240" w:after="240" w:line="240" w:lineRule="auto"/>
        <w:rPr>
          <w:rFonts w:ascii="Calibri" w:hAnsi="Calibri" w:cs="Calibri"/>
        </w:rPr>
      </w:pPr>
      <w:r w:rsidRPr="00CB69B7">
        <w:rPr>
          <w:rFonts w:ascii="Calibri" w:hAnsi="Calibri" w:cs="Calibri"/>
        </w:rPr>
        <w:t>Improved communication and teamwork. Regular meetings ensure that everyone is informed and aligned, enhancing collaboration and team cohesion.</w:t>
      </w:r>
    </w:p>
    <w:p w14:paraId="0251F0F2" w14:textId="77777777" w:rsidR="00CB69B7" w:rsidRPr="00CB69B7" w:rsidRDefault="00CB69B7" w:rsidP="00CB69B7">
      <w:pPr>
        <w:numPr>
          <w:ilvl w:val="0"/>
          <w:numId w:val="17"/>
        </w:numPr>
        <w:spacing w:before="240" w:after="240" w:line="240" w:lineRule="auto"/>
        <w:rPr>
          <w:rFonts w:ascii="Calibri" w:hAnsi="Calibri" w:cs="Calibri"/>
        </w:rPr>
      </w:pPr>
      <w:r w:rsidRPr="00CB69B7">
        <w:rPr>
          <w:rFonts w:ascii="Calibri" w:hAnsi="Calibri" w:cs="Calibri"/>
        </w:rPr>
        <w:t>Timely resolution of lingering issues. Weekly meetings provide a platform to address and resolve issues promptly, preventing them from escalating.</w:t>
      </w:r>
    </w:p>
    <w:p w14:paraId="1C9530AF" w14:textId="77777777" w:rsidR="00CB69B7" w:rsidRPr="00CB69B7" w:rsidRDefault="00CB69B7" w:rsidP="00CB69B7">
      <w:pPr>
        <w:numPr>
          <w:ilvl w:val="0"/>
          <w:numId w:val="17"/>
        </w:numPr>
        <w:spacing w:before="240" w:after="240" w:line="240" w:lineRule="auto"/>
        <w:rPr>
          <w:rFonts w:ascii="Calibri" w:hAnsi="Calibri" w:cs="Calibri"/>
        </w:rPr>
      </w:pPr>
      <w:r w:rsidRPr="00CB69B7">
        <w:rPr>
          <w:rFonts w:ascii="Calibri" w:hAnsi="Calibri" w:cs="Calibri"/>
        </w:rPr>
        <w:t>Increased accountability and follow-through. Regular check-ins hold everyone accountable for their tasks and commitments.</w:t>
      </w:r>
    </w:p>
    <w:p w14:paraId="227968F8" w14:textId="77777777" w:rsidR="00CB69B7" w:rsidRPr="00CB69B7" w:rsidRDefault="00CB69B7" w:rsidP="00CB69B7">
      <w:pPr>
        <w:numPr>
          <w:ilvl w:val="0"/>
          <w:numId w:val="17"/>
        </w:numPr>
        <w:spacing w:before="240" w:after="240" w:line="240" w:lineRule="auto"/>
        <w:rPr>
          <w:rFonts w:ascii="Calibri" w:hAnsi="Calibri" w:cs="Calibri"/>
        </w:rPr>
      </w:pPr>
      <w:r w:rsidRPr="00CB69B7">
        <w:rPr>
          <w:rFonts w:ascii="Calibri" w:hAnsi="Calibri" w:cs="Calibri"/>
        </w:rPr>
        <w:t>Greater productivity and goal alignment. Weekly meetings help keep the team focused on priorities and ensure that everyone is working towards common goals.</w:t>
      </w:r>
    </w:p>
    <w:p w14:paraId="26BCAFD6" w14:textId="77777777" w:rsidR="00CB69B7" w:rsidRPr="00CB69B7" w:rsidRDefault="00CB69B7" w:rsidP="00CB69B7">
      <w:pPr>
        <w:spacing w:before="240" w:after="240" w:line="240" w:lineRule="auto"/>
        <w:rPr>
          <w:rFonts w:ascii="Calibri" w:hAnsi="Calibri" w:cs="Calibri"/>
          <w:b/>
          <w:bCs/>
        </w:rPr>
      </w:pPr>
      <w:r w:rsidRPr="00CB69B7">
        <w:rPr>
          <w:rFonts w:ascii="Calibri" w:hAnsi="Calibri" w:cs="Calibri"/>
          <w:b/>
          <w:bCs/>
        </w:rPr>
        <w:t>Rewarding and Recognizing</w:t>
      </w:r>
    </w:p>
    <w:p w14:paraId="2FB271FF" w14:textId="77777777" w:rsidR="00CB69B7" w:rsidRPr="00CB69B7" w:rsidRDefault="00CB69B7" w:rsidP="00CB69B7">
      <w:pPr>
        <w:spacing w:before="240" w:after="240" w:line="240" w:lineRule="auto"/>
        <w:rPr>
          <w:rFonts w:ascii="Calibri" w:hAnsi="Calibri" w:cs="Calibri"/>
          <w:b/>
          <w:bCs/>
        </w:rPr>
      </w:pPr>
      <w:r w:rsidRPr="00CB69B7">
        <w:rPr>
          <w:rFonts w:ascii="Calibri" w:hAnsi="Calibri" w:cs="Calibri"/>
          <w:b/>
          <w:bCs/>
        </w:rPr>
        <w:t>Three Recognition Disciplines</w:t>
      </w:r>
    </w:p>
    <w:p w14:paraId="6BCC0186" w14:textId="77777777" w:rsidR="00CB69B7" w:rsidRPr="00CB69B7" w:rsidRDefault="00CB69B7" w:rsidP="00CB69B7">
      <w:pPr>
        <w:numPr>
          <w:ilvl w:val="0"/>
          <w:numId w:val="18"/>
        </w:numPr>
        <w:spacing w:before="240" w:after="240" w:line="240" w:lineRule="auto"/>
        <w:rPr>
          <w:rFonts w:ascii="Calibri" w:hAnsi="Calibri" w:cs="Calibri"/>
        </w:rPr>
      </w:pPr>
      <w:r w:rsidRPr="00CB69B7">
        <w:rPr>
          <w:rFonts w:ascii="Calibri" w:hAnsi="Calibri" w:cs="Calibri"/>
          <w:b/>
          <w:bCs/>
        </w:rPr>
        <w:t>24-Hour Rule</w:t>
      </w:r>
      <w:r w:rsidRPr="00CB69B7">
        <w:rPr>
          <w:rFonts w:ascii="Calibri" w:hAnsi="Calibri" w:cs="Calibri"/>
        </w:rPr>
        <w:t>: Give positive feedback within 24 hours of the event. Prompt recognition reinforces desired behaviors and shows appreciation. It also ensures that feedback is relevant and timely.</w:t>
      </w:r>
    </w:p>
    <w:p w14:paraId="0C63733C" w14:textId="77777777" w:rsidR="00CB69B7" w:rsidRPr="00CB69B7" w:rsidRDefault="00CB69B7" w:rsidP="00CB69B7">
      <w:pPr>
        <w:numPr>
          <w:ilvl w:val="0"/>
          <w:numId w:val="18"/>
        </w:numPr>
        <w:spacing w:before="240" w:after="240" w:line="240" w:lineRule="auto"/>
        <w:rPr>
          <w:rFonts w:ascii="Calibri" w:hAnsi="Calibri" w:cs="Calibri"/>
        </w:rPr>
      </w:pPr>
      <w:r w:rsidRPr="00CB69B7">
        <w:rPr>
          <w:rFonts w:ascii="Calibri" w:hAnsi="Calibri" w:cs="Calibri"/>
          <w:b/>
          <w:bCs/>
        </w:rPr>
        <w:t>Public and Private Recognition</w:t>
      </w:r>
      <w:r w:rsidRPr="00CB69B7">
        <w:rPr>
          <w:rFonts w:ascii="Calibri" w:hAnsi="Calibri" w:cs="Calibri"/>
        </w:rPr>
        <w:t>: Praise in public; criticize in private. Public recognition boosts morale, while private feedback addresses issues discreetly. Balancing public and private feedback helps maintain a positive and respectful environment.</w:t>
      </w:r>
    </w:p>
    <w:p w14:paraId="5E487A85" w14:textId="77777777" w:rsidR="00CB69B7" w:rsidRPr="00CB69B7" w:rsidRDefault="00CB69B7" w:rsidP="00CB69B7">
      <w:pPr>
        <w:numPr>
          <w:ilvl w:val="0"/>
          <w:numId w:val="18"/>
        </w:numPr>
        <w:spacing w:before="240" w:after="240" w:line="240" w:lineRule="auto"/>
        <w:rPr>
          <w:rFonts w:ascii="Calibri" w:hAnsi="Calibri" w:cs="Calibri"/>
        </w:rPr>
      </w:pPr>
      <w:r w:rsidRPr="00CB69B7">
        <w:rPr>
          <w:rFonts w:ascii="Calibri" w:hAnsi="Calibri" w:cs="Calibri"/>
          <w:b/>
          <w:bCs/>
        </w:rPr>
        <w:t>Boss vs. Buddy</w:t>
      </w:r>
      <w:r w:rsidRPr="00CB69B7">
        <w:rPr>
          <w:rFonts w:ascii="Calibri" w:hAnsi="Calibri" w:cs="Calibri"/>
        </w:rPr>
        <w:t xml:space="preserve">: Maintain a professional boundary while being supportive. Balancing friendliness with authority ensures effective leadership. While it's important to be approachable and supportive, maintaining professional boundaries helps ensure that expectations are </w:t>
      </w:r>
      <w:proofErr w:type="gramStart"/>
      <w:r w:rsidRPr="00CB69B7">
        <w:rPr>
          <w:rFonts w:ascii="Calibri" w:hAnsi="Calibri" w:cs="Calibri"/>
        </w:rPr>
        <w:t>clear</w:t>
      </w:r>
      <w:proofErr w:type="gramEnd"/>
      <w:r w:rsidRPr="00CB69B7">
        <w:rPr>
          <w:rFonts w:ascii="Calibri" w:hAnsi="Calibri" w:cs="Calibri"/>
        </w:rPr>
        <w:t xml:space="preserve"> and authority is respected.</w:t>
      </w:r>
    </w:p>
    <w:p w14:paraId="1D912339" w14:textId="77777777" w:rsidR="00CB69B7" w:rsidRPr="00CB69B7" w:rsidRDefault="00CB69B7" w:rsidP="00CB69B7">
      <w:pPr>
        <w:spacing w:before="240" w:after="240" w:line="240" w:lineRule="auto"/>
        <w:rPr>
          <w:rFonts w:ascii="Calibri" w:hAnsi="Calibri" w:cs="Calibri"/>
          <w:b/>
          <w:bCs/>
        </w:rPr>
      </w:pPr>
      <w:r w:rsidRPr="00CB69B7">
        <w:rPr>
          <w:rFonts w:ascii="Calibri" w:hAnsi="Calibri" w:cs="Calibri"/>
          <w:b/>
          <w:bCs/>
        </w:rPr>
        <w:t>Ways to Praise Others</w:t>
      </w:r>
    </w:p>
    <w:p w14:paraId="6401128E" w14:textId="77777777" w:rsidR="00CB69B7" w:rsidRPr="00CB69B7" w:rsidRDefault="00CB69B7" w:rsidP="00CB69B7">
      <w:pPr>
        <w:numPr>
          <w:ilvl w:val="0"/>
          <w:numId w:val="19"/>
        </w:numPr>
        <w:spacing w:before="240" w:after="240" w:line="240" w:lineRule="auto"/>
        <w:rPr>
          <w:rFonts w:ascii="Calibri" w:hAnsi="Calibri" w:cs="Calibri"/>
        </w:rPr>
      </w:pPr>
      <w:r w:rsidRPr="00CB69B7">
        <w:rPr>
          <w:rFonts w:ascii="Calibri" w:hAnsi="Calibri" w:cs="Calibri"/>
        </w:rPr>
        <w:t>Verbally acknowledge their efforts. Simple expressions of appreciation can have a significant impact on morale and motivation.</w:t>
      </w:r>
    </w:p>
    <w:p w14:paraId="1831AB0E" w14:textId="77777777" w:rsidR="00CB69B7" w:rsidRPr="00CB69B7" w:rsidRDefault="00CB69B7" w:rsidP="00CB69B7">
      <w:pPr>
        <w:numPr>
          <w:ilvl w:val="0"/>
          <w:numId w:val="19"/>
        </w:numPr>
        <w:spacing w:before="240" w:after="240" w:line="240" w:lineRule="auto"/>
        <w:rPr>
          <w:rFonts w:ascii="Calibri" w:hAnsi="Calibri" w:cs="Calibri"/>
        </w:rPr>
      </w:pPr>
      <w:r w:rsidRPr="00CB69B7">
        <w:rPr>
          <w:rFonts w:ascii="Calibri" w:hAnsi="Calibri" w:cs="Calibri"/>
        </w:rPr>
        <w:lastRenderedPageBreak/>
        <w:t>Write thank-you notes. Personalized notes show thoughtfulness and effort, making the recognition more meaningful.</w:t>
      </w:r>
    </w:p>
    <w:p w14:paraId="447BE6EB" w14:textId="77777777" w:rsidR="00CB69B7" w:rsidRPr="00CB69B7" w:rsidRDefault="00CB69B7" w:rsidP="00CB69B7">
      <w:pPr>
        <w:numPr>
          <w:ilvl w:val="0"/>
          <w:numId w:val="19"/>
        </w:numPr>
        <w:spacing w:before="240" w:after="240" w:line="240" w:lineRule="auto"/>
        <w:rPr>
          <w:rFonts w:ascii="Calibri" w:hAnsi="Calibri" w:cs="Calibri"/>
        </w:rPr>
      </w:pPr>
      <w:r w:rsidRPr="00CB69B7">
        <w:rPr>
          <w:rFonts w:ascii="Calibri" w:hAnsi="Calibri" w:cs="Calibri"/>
        </w:rPr>
        <w:t>Give small tokens of appreciation like gift cards. Tangible rewards can be a powerful motivator and a way to show appreciation.</w:t>
      </w:r>
    </w:p>
    <w:p w14:paraId="60568D00" w14:textId="77777777" w:rsidR="00CB69B7" w:rsidRPr="00CB69B7" w:rsidRDefault="00CB69B7" w:rsidP="00CB69B7">
      <w:pPr>
        <w:numPr>
          <w:ilvl w:val="0"/>
          <w:numId w:val="19"/>
        </w:numPr>
        <w:spacing w:before="240" w:after="240" w:line="240" w:lineRule="auto"/>
        <w:rPr>
          <w:rFonts w:ascii="Calibri" w:hAnsi="Calibri" w:cs="Calibri"/>
        </w:rPr>
      </w:pPr>
      <w:r w:rsidRPr="00CB69B7">
        <w:rPr>
          <w:rFonts w:ascii="Calibri" w:hAnsi="Calibri" w:cs="Calibri"/>
        </w:rPr>
        <w:t>Send thank-you notes to their families when they put in extra effort. Recognizing the sacrifices and support of employees' families can strengthen loyalty and engagement.</w:t>
      </w:r>
    </w:p>
    <w:p w14:paraId="736C2BB6" w14:textId="77777777" w:rsidR="00CB69B7" w:rsidRPr="00CB69B7" w:rsidRDefault="00CB69B7" w:rsidP="00CB69B7">
      <w:pPr>
        <w:spacing w:before="240" w:after="240" w:line="240" w:lineRule="auto"/>
        <w:rPr>
          <w:rFonts w:ascii="Calibri" w:hAnsi="Calibri" w:cs="Calibri"/>
          <w:b/>
          <w:bCs/>
        </w:rPr>
      </w:pPr>
      <w:r w:rsidRPr="00CB69B7">
        <w:rPr>
          <w:rFonts w:ascii="Calibri" w:hAnsi="Calibri" w:cs="Calibri"/>
          <w:b/>
          <w:bCs/>
        </w:rPr>
        <w:t>Handling Performance Issues: The Three Strike Rule</w:t>
      </w:r>
    </w:p>
    <w:p w14:paraId="17D5E8D8" w14:textId="77777777" w:rsidR="00CB69B7" w:rsidRPr="00CB69B7" w:rsidRDefault="00CB69B7" w:rsidP="00CB69B7">
      <w:pPr>
        <w:numPr>
          <w:ilvl w:val="0"/>
          <w:numId w:val="20"/>
        </w:numPr>
        <w:spacing w:before="240" w:after="240" w:line="240" w:lineRule="auto"/>
        <w:rPr>
          <w:rFonts w:ascii="Calibri" w:hAnsi="Calibri" w:cs="Calibri"/>
        </w:rPr>
      </w:pPr>
      <w:r w:rsidRPr="00CB69B7">
        <w:rPr>
          <w:rFonts w:ascii="Calibri" w:hAnsi="Calibri" w:cs="Calibri"/>
          <w:b/>
          <w:bCs/>
        </w:rPr>
        <w:t>Strike One</w:t>
      </w:r>
      <w:r w:rsidRPr="00CB69B7">
        <w:rPr>
          <w:rFonts w:ascii="Calibri" w:hAnsi="Calibri" w:cs="Calibri"/>
        </w:rPr>
        <w:t>: Identify the issue, agree on a course correction, and set a follow-up meeting. Addressing issues early prevents escalation and sets clear expectations for improvement.</w:t>
      </w:r>
    </w:p>
    <w:p w14:paraId="04526689" w14:textId="77777777" w:rsidR="00CB69B7" w:rsidRPr="00CB69B7" w:rsidRDefault="00CB69B7" w:rsidP="00CB69B7">
      <w:pPr>
        <w:numPr>
          <w:ilvl w:val="0"/>
          <w:numId w:val="20"/>
        </w:numPr>
        <w:spacing w:before="240" w:after="240" w:line="240" w:lineRule="auto"/>
        <w:rPr>
          <w:rFonts w:ascii="Calibri" w:hAnsi="Calibri" w:cs="Calibri"/>
        </w:rPr>
      </w:pPr>
      <w:r w:rsidRPr="00CB69B7">
        <w:rPr>
          <w:rFonts w:ascii="Calibri" w:hAnsi="Calibri" w:cs="Calibri"/>
          <w:b/>
          <w:bCs/>
        </w:rPr>
        <w:t>Strike Two</w:t>
      </w:r>
      <w:r w:rsidRPr="00CB69B7">
        <w:rPr>
          <w:rFonts w:ascii="Calibri" w:hAnsi="Calibri" w:cs="Calibri"/>
        </w:rPr>
        <w:t>: Review progress, provide feedback, and set another follow-up if necessary. Ongoing monitoring ensures accountability and supports continued improvement.</w:t>
      </w:r>
    </w:p>
    <w:p w14:paraId="683454DB" w14:textId="77777777" w:rsidR="00CB69B7" w:rsidRPr="00CB69B7" w:rsidRDefault="00CB69B7" w:rsidP="00CB69B7">
      <w:pPr>
        <w:numPr>
          <w:ilvl w:val="0"/>
          <w:numId w:val="20"/>
        </w:numPr>
        <w:spacing w:before="240" w:after="240" w:line="240" w:lineRule="auto"/>
        <w:rPr>
          <w:rFonts w:ascii="Calibri" w:hAnsi="Calibri" w:cs="Calibri"/>
        </w:rPr>
      </w:pPr>
      <w:r w:rsidRPr="00CB69B7">
        <w:rPr>
          <w:rFonts w:ascii="Calibri" w:hAnsi="Calibri" w:cs="Calibri"/>
          <w:b/>
          <w:bCs/>
        </w:rPr>
        <w:t>Strike Three</w:t>
      </w:r>
      <w:r w:rsidRPr="00CB69B7">
        <w:rPr>
          <w:rFonts w:ascii="Calibri" w:hAnsi="Calibri" w:cs="Calibri"/>
        </w:rPr>
        <w:t>: If unresolved, terminate employment with clear documentation. Clear and consistent consequences uphold standards and demonstrate commitment to maintaining a high-performing team.</w:t>
      </w:r>
    </w:p>
    <w:p w14:paraId="3AA85384" w14:textId="77777777" w:rsidR="00CB69B7" w:rsidRPr="00CB69B7" w:rsidRDefault="00CB69B7" w:rsidP="00CB69B7">
      <w:pPr>
        <w:spacing w:before="240" w:after="240" w:line="240" w:lineRule="auto"/>
        <w:rPr>
          <w:rFonts w:ascii="Calibri" w:hAnsi="Calibri" w:cs="Calibri"/>
          <w:b/>
          <w:bCs/>
        </w:rPr>
      </w:pPr>
      <w:r w:rsidRPr="00CB69B7">
        <w:rPr>
          <w:rFonts w:ascii="Calibri" w:hAnsi="Calibri" w:cs="Calibri"/>
          <w:b/>
          <w:bCs/>
        </w:rPr>
        <w:t>Quarterly Coaching Conversations</w:t>
      </w:r>
    </w:p>
    <w:p w14:paraId="6698AF64" w14:textId="77777777" w:rsidR="00CB69B7" w:rsidRPr="00CB69B7" w:rsidRDefault="00CB69B7" w:rsidP="00CB69B7">
      <w:pPr>
        <w:spacing w:before="240" w:after="240" w:line="240" w:lineRule="auto"/>
        <w:rPr>
          <w:rFonts w:ascii="Calibri" w:hAnsi="Calibri" w:cs="Calibri"/>
          <w:b/>
          <w:bCs/>
        </w:rPr>
      </w:pPr>
      <w:r w:rsidRPr="00CB69B7">
        <w:rPr>
          <w:rFonts w:ascii="Calibri" w:hAnsi="Calibri" w:cs="Calibri"/>
          <w:b/>
          <w:bCs/>
        </w:rPr>
        <w:t>What’s Working</w:t>
      </w:r>
    </w:p>
    <w:p w14:paraId="0A8D7143" w14:textId="77777777" w:rsidR="00CB69B7" w:rsidRPr="00CB69B7" w:rsidRDefault="00CB69B7" w:rsidP="00CB69B7">
      <w:pPr>
        <w:numPr>
          <w:ilvl w:val="0"/>
          <w:numId w:val="21"/>
        </w:numPr>
        <w:spacing w:before="240" w:after="240" w:line="240" w:lineRule="auto"/>
        <w:rPr>
          <w:rFonts w:ascii="Calibri" w:hAnsi="Calibri" w:cs="Calibri"/>
        </w:rPr>
      </w:pPr>
      <w:r w:rsidRPr="00CB69B7">
        <w:rPr>
          <w:rFonts w:ascii="Calibri" w:hAnsi="Calibri" w:cs="Calibri"/>
        </w:rPr>
        <w:t>Identify accomplishments and successful processes. Recognize and appreciate efforts to ensure employees feel valued and supported.</w:t>
      </w:r>
    </w:p>
    <w:p w14:paraId="6F3EDA53" w14:textId="77777777" w:rsidR="00CB69B7" w:rsidRPr="00CB69B7" w:rsidRDefault="00CB69B7" w:rsidP="00CB69B7">
      <w:pPr>
        <w:numPr>
          <w:ilvl w:val="0"/>
          <w:numId w:val="21"/>
        </w:numPr>
        <w:spacing w:before="240" w:after="240" w:line="240" w:lineRule="auto"/>
        <w:rPr>
          <w:rFonts w:ascii="Calibri" w:hAnsi="Calibri" w:cs="Calibri"/>
        </w:rPr>
      </w:pPr>
      <w:r w:rsidRPr="00CB69B7">
        <w:rPr>
          <w:rFonts w:ascii="Calibri" w:hAnsi="Calibri" w:cs="Calibri"/>
        </w:rPr>
        <w:t>Ensure employees feel valued and supported. Regular recognition and positive feedback foster a supportive and motivating work environment.</w:t>
      </w:r>
    </w:p>
    <w:p w14:paraId="594A8AD3" w14:textId="77777777" w:rsidR="00CB69B7" w:rsidRPr="00CB69B7" w:rsidRDefault="00CB69B7" w:rsidP="00CB69B7">
      <w:pPr>
        <w:spacing w:before="240" w:after="240" w:line="240" w:lineRule="auto"/>
        <w:rPr>
          <w:rFonts w:ascii="Calibri" w:hAnsi="Calibri" w:cs="Calibri"/>
          <w:b/>
          <w:bCs/>
        </w:rPr>
      </w:pPr>
      <w:r w:rsidRPr="00CB69B7">
        <w:rPr>
          <w:rFonts w:ascii="Calibri" w:hAnsi="Calibri" w:cs="Calibri"/>
          <w:b/>
          <w:bCs/>
        </w:rPr>
        <w:t>What’s Not Working</w:t>
      </w:r>
    </w:p>
    <w:p w14:paraId="1BBCB76B" w14:textId="77777777" w:rsidR="00CB69B7" w:rsidRPr="00CB69B7" w:rsidRDefault="00CB69B7" w:rsidP="00CB69B7">
      <w:pPr>
        <w:numPr>
          <w:ilvl w:val="0"/>
          <w:numId w:val="22"/>
        </w:numPr>
        <w:spacing w:before="240" w:after="240" w:line="240" w:lineRule="auto"/>
        <w:rPr>
          <w:rFonts w:ascii="Calibri" w:hAnsi="Calibri" w:cs="Calibri"/>
        </w:rPr>
      </w:pPr>
      <w:r w:rsidRPr="00CB69B7">
        <w:rPr>
          <w:rFonts w:ascii="Calibri" w:hAnsi="Calibri" w:cs="Calibri"/>
        </w:rPr>
        <w:t>Identify broken processes and obstacles. Determine root causes and responsibility for solutions. Develop action plans to address issues and ensure continuous improvement.</w:t>
      </w:r>
    </w:p>
    <w:p w14:paraId="31D53387" w14:textId="77777777" w:rsidR="00CB69B7" w:rsidRPr="00CB69B7" w:rsidRDefault="00CB69B7" w:rsidP="00CB69B7">
      <w:pPr>
        <w:spacing w:before="240" w:after="240" w:line="240" w:lineRule="auto"/>
        <w:rPr>
          <w:rFonts w:ascii="Calibri" w:hAnsi="Calibri" w:cs="Calibri"/>
          <w:b/>
          <w:bCs/>
        </w:rPr>
      </w:pPr>
      <w:r w:rsidRPr="00CB69B7">
        <w:rPr>
          <w:rFonts w:ascii="Calibri" w:hAnsi="Calibri" w:cs="Calibri"/>
          <w:b/>
          <w:bCs/>
        </w:rPr>
        <w:t>Framing Solutions</w:t>
      </w:r>
    </w:p>
    <w:p w14:paraId="5B268999" w14:textId="77777777" w:rsidR="00CB69B7" w:rsidRPr="00CB69B7" w:rsidRDefault="00CB69B7" w:rsidP="00CB69B7">
      <w:pPr>
        <w:numPr>
          <w:ilvl w:val="0"/>
          <w:numId w:val="23"/>
        </w:numPr>
        <w:spacing w:before="240" w:after="240" w:line="240" w:lineRule="auto"/>
        <w:rPr>
          <w:rFonts w:ascii="Calibri" w:hAnsi="Calibri" w:cs="Calibri"/>
        </w:rPr>
      </w:pPr>
      <w:r w:rsidRPr="00CB69B7">
        <w:rPr>
          <w:rFonts w:ascii="Calibri" w:hAnsi="Calibri" w:cs="Calibri"/>
        </w:rPr>
        <w:lastRenderedPageBreak/>
        <w:t>Discuss alternative actions and future plans. Identify necessary resources and support to implement solutions effectively. Set clear goals for resolving issues and ensure accountability.</w:t>
      </w:r>
    </w:p>
    <w:p w14:paraId="70799E54" w14:textId="77777777" w:rsidR="00CB69B7" w:rsidRPr="00CB69B7" w:rsidRDefault="00CB69B7" w:rsidP="00CB69B7">
      <w:pPr>
        <w:spacing w:before="240" w:after="240" w:line="240" w:lineRule="auto"/>
        <w:rPr>
          <w:rFonts w:ascii="Calibri" w:hAnsi="Calibri" w:cs="Calibri"/>
          <w:b/>
          <w:bCs/>
        </w:rPr>
      </w:pPr>
      <w:r w:rsidRPr="00CB69B7">
        <w:rPr>
          <w:rFonts w:ascii="Calibri" w:hAnsi="Calibri" w:cs="Calibri"/>
          <w:b/>
          <w:bCs/>
        </w:rPr>
        <w:t>Categories of Boss Issues</w:t>
      </w:r>
    </w:p>
    <w:p w14:paraId="04BBDE00" w14:textId="77777777" w:rsidR="00CB69B7" w:rsidRPr="00CB69B7" w:rsidRDefault="00CB69B7" w:rsidP="00CB69B7">
      <w:pPr>
        <w:numPr>
          <w:ilvl w:val="0"/>
          <w:numId w:val="24"/>
        </w:numPr>
        <w:spacing w:before="240" w:after="240" w:line="240" w:lineRule="auto"/>
        <w:rPr>
          <w:rFonts w:ascii="Calibri" w:hAnsi="Calibri" w:cs="Calibri"/>
        </w:rPr>
      </w:pPr>
      <w:r w:rsidRPr="00CB69B7">
        <w:rPr>
          <w:rFonts w:ascii="Calibri" w:hAnsi="Calibri" w:cs="Calibri"/>
          <w:b/>
          <w:bCs/>
        </w:rPr>
        <w:t>Unsolvable Issues</w:t>
      </w:r>
      <w:r w:rsidRPr="00CB69B7">
        <w:rPr>
          <w:rFonts w:ascii="Calibri" w:hAnsi="Calibri" w:cs="Calibri"/>
        </w:rPr>
        <w:t>: Be honest and move on. Not all problems can be fixed, and it’s important to recognize when to let go and focus on solvable issues.</w:t>
      </w:r>
    </w:p>
    <w:p w14:paraId="3640659D" w14:textId="77777777" w:rsidR="00CB69B7" w:rsidRPr="00CB69B7" w:rsidRDefault="00CB69B7" w:rsidP="00CB69B7">
      <w:pPr>
        <w:numPr>
          <w:ilvl w:val="0"/>
          <w:numId w:val="24"/>
        </w:numPr>
        <w:spacing w:before="240" w:after="240" w:line="240" w:lineRule="auto"/>
        <w:rPr>
          <w:rFonts w:ascii="Calibri" w:hAnsi="Calibri" w:cs="Calibri"/>
        </w:rPr>
      </w:pPr>
      <w:r w:rsidRPr="00CB69B7">
        <w:rPr>
          <w:rFonts w:ascii="Calibri" w:hAnsi="Calibri" w:cs="Calibri"/>
          <w:b/>
          <w:bCs/>
        </w:rPr>
        <w:t>Boss-Solvable Issues</w:t>
      </w:r>
      <w:r w:rsidRPr="00CB69B7">
        <w:rPr>
          <w:rFonts w:ascii="Calibri" w:hAnsi="Calibri" w:cs="Calibri"/>
        </w:rPr>
        <w:t>: Set timelines and action plans. When the issue is within the boss’s control, they should take responsibility and act promptly.</w:t>
      </w:r>
    </w:p>
    <w:p w14:paraId="5F871A0A" w14:textId="77777777" w:rsidR="00CB69B7" w:rsidRPr="00CB69B7" w:rsidRDefault="00CB69B7" w:rsidP="00CB69B7">
      <w:pPr>
        <w:numPr>
          <w:ilvl w:val="0"/>
          <w:numId w:val="24"/>
        </w:numPr>
        <w:spacing w:before="240" w:after="240" w:line="240" w:lineRule="auto"/>
        <w:rPr>
          <w:rFonts w:ascii="Calibri" w:hAnsi="Calibri" w:cs="Calibri"/>
        </w:rPr>
      </w:pPr>
      <w:r w:rsidRPr="00CB69B7">
        <w:rPr>
          <w:rFonts w:ascii="Calibri" w:hAnsi="Calibri" w:cs="Calibri"/>
          <w:b/>
          <w:bCs/>
        </w:rPr>
        <w:t>Employee-Solvable Issues</w:t>
      </w:r>
      <w:r w:rsidRPr="00CB69B7">
        <w:rPr>
          <w:rFonts w:ascii="Calibri" w:hAnsi="Calibri" w:cs="Calibri"/>
        </w:rPr>
        <w:t>: Delegate responsibility and set expectations. Empower employees to solve problems themselves, fostering growth and accountability. This approach encourages ownership and development of problem-solving skills.</w:t>
      </w:r>
    </w:p>
    <w:p w14:paraId="5CFEE1F3" w14:textId="77777777" w:rsidR="00CB69B7" w:rsidRPr="00CB69B7" w:rsidRDefault="00CB69B7" w:rsidP="00CB69B7">
      <w:pPr>
        <w:spacing w:before="240" w:after="240" w:line="240" w:lineRule="auto"/>
        <w:rPr>
          <w:rFonts w:ascii="Calibri" w:hAnsi="Calibri" w:cs="Calibri"/>
          <w:b/>
          <w:bCs/>
        </w:rPr>
      </w:pPr>
      <w:r w:rsidRPr="00CB69B7">
        <w:rPr>
          <w:rFonts w:ascii="Calibri" w:hAnsi="Calibri" w:cs="Calibri"/>
          <w:b/>
          <w:bCs/>
        </w:rPr>
        <w:t>Annual Review: Four People Issues</w:t>
      </w:r>
    </w:p>
    <w:p w14:paraId="392F0BD5" w14:textId="77777777" w:rsidR="00CB69B7" w:rsidRPr="00CB69B7" w:rsidRDefault="00CB69B7" w:rsidP="00CB69B7">
      <w:pPr>
        <w:numPr>
          <w:ilvl w:val="0"/>
          <w:numId w:val="25"/>
        </w:numPr>
        <w:spacing w:before="240" w:after="240" w:line="240" w:lineRule="auto"/>
        <w:rPr>
          <w:rFonts w:ascii="Calibri" w:hAnsi="Calibri" w:cs="Calibri"/>
        </w:rPr>
      </w:pPr>
      <w:r w:rsidRPr="00CB69B7">
        <w:rPr>
          <w:rFonts w:ascii="Calibri" w:hAnsi="Calibri" w:cs="Calibri"/>
          <w:b/>
          <w:bCs/>
        </w:rPr>
        <w:t>Right Person, Right Seat</w:t>
      </w:r>
      <w:r w:rsidRPr="00CB69B7">
        <w:rPr>
          <w:rFonts w:ascii="Calibri" w:hAnsi="Calibri" w:cs="Calibri"/>
        </w:rPr>
        <w:t>: Challenge them to avoid complacency and encourage growth. Even top performers need new challenges to stay engaged and motivated.</w:t>
      </w:r>
    </w:p>
    <w:p w14:paraId="5CE5BB13" w14:textId="77777777" w:rsidR="00CB69B7" w:rsidRPr="00CB69B7" w:rsidRDefault="00CB69B7" w:rsidP="00CB69B7">
      <w:pPr>
        <w:numPr>
          <w:ilvl w:val="0"/>
          <w:numId w:val="25"/>
        </w:numPr>
        <w:spacing w:before="240" w:after="240" w:line="240" w:lineRule="auto"/>
        <w:rPr>
          <w:rFonts w:ascii="Calibri" w:hAnsi="Calibri" w:cs="Calibri"/>
        </w:rPr>
      </w:pPr>
      <w:r w:rsidRPr="00CB69B7">
        <w:rPr>
          <w:rFonts w:ascii="Calibri" w:hAnsi="Calibri" w:cs="Calibri"/>
          <w:b/>
          <w:bCs/>
        </w:rPr>
        <w:t>Right Person, Wrong Seat</w:t>
      </w:r>
      <w:r w:rsidRPr="00CB69B7">
        <w:rPr>
          <w:rFonts w:ascii="Calibri" w:hAnsi="Calibri" w:cs="Calibri"/>
        </w:rPr>
        <w:t>: Reassign to a better-fit role or, if necessary, let them go with support. Ensure their skills are utilized effectively within the organization. This approach respects the employee’s strengths while aligning them with the organization’s needs.</w:t>
      </w:r>
    </w:p>
    <w:p w14:paraId="7446B9CA" w14:textId="77777777" w:rsidR="00CB69B7" w:rsidRPr="00CB69B7" w:rsidRDefault="00CB69B7" w:rsidP="00CB69B7">
      <w:pPr>
        <w:numPr>
          <w:ilvl w:val="0"/>
          <w:numId w:val="25"/>
        </w:numPr>
        <w:spacing w:before="240" w:after="240" w:line="240" w:lineRule="auto"/>
        <w:rPr>
          <w:rFonts w:ascii="Calibri" w:hAnsi="Calibri" w:cs="Calibri"/>
        </w:rPr>
      </w:pPr>
      <w:r w:rsidRPr="00CB69B7">
        <w:rPr>
          <w:rFonts w:ascii="Calibri" w:hAnsi="Calibri" w:cs="Calibri"/>
          <w:b/>
          <w:bCs/>
        </w:rPr>
        <w:t>Wrong Person, Right Seat</w:t>
      </w:r>
      <w:r w:rsidRPr="00CB69B7">
        <w:rPr>
          <w:rFonts w:ascii="Calibri" w:hAnsi="Calibri" w:cs="Calibri"/>
        </w:rPr>
        <w:t>: Address behavior issues aligned with core values, and if unresolved, terminate employment. Maintaining the right cultural fit is essential for long-term success. Behavioral issues can undermine team cohesion and productivity.</w:t>
      </w:r>
    </w:p>
    <w:p w14:paraId="58527E2E" w14:textId="77777777" w:rsidR="00CB69B7" w:rsidRPr="00CB69B7" w:rsidRDefault="00CB69B7" w:rsidP="00CB69B7">
      <w:pPr>
        <w:numPr>
          <w:ilvl w:val="0"/>
          <w:numId w:val="25"/>
        </w:numPr>
        <w:spacing w:before="240" w:after="240" w:line="240" w:lineRule="auto"/>
        <w:rPr>
          <w:rFonts w:ascii="Calibri" w:hAnsi="Calibri" w:cs="Calibri"/>
        </w:rPr>
      </w:pPr>
      <w:r w:rsidRPr="00CB69B7">
        <w:rPr>
          <w:rFonts w:ascii="Calibri" w:hAnsi="Calibri" w:cs="Calibri"/>
          <w:b/>
          <w:bCs/>
        </w:rPr>
        <w:t>Wrong Person, Wrong Seat</w:t>
      </w:r>
      <w:r w:rsidRPr="00CB69B7">
        <w:rPr>
          <w:rFonts w:ascii="Calibri" w:hAnsi="Calibri" w:cs="Calibri"/>
        </w:rPr>
        <w:t>: Identify and address issues within the first 90 days to avoid long-term consequences. Quick action prevents prolonged negative impacts on the team. Ensuring the right fit early on helps maintain a high-performing and motivated team.</w:t>
      </w:r>
    </w:p>
    <w:p w14:paraId="6FBF9807" w14:textId="77777777" w:rsidR="00CB69B7" w:rsidRPr="00CB69B7" w:rsidRDefault="00CB69B7" w:rsidP="00CB69B7">
      <w:pPr>
        <w:spacing w:before="240" w:after="240" w:line="240" w:lineRule="auto"/>
        <w:rPr>
          <w:rFonts w:ascii="Calibri" w:hAnsi="Calibri" w:cs="Calibri"/>
          <w:b/>
          <w:bCs/>
        </w:rPr>
      </w:pPr>
      <w:r w:rsidRPr="00CB69B7">
        <w:rPr>
          <w:rFonts w:ascii="Calibri" w:hAnsi="Calibri" w:cs="Calibri"/>
          <w:b/>
          <w:bCs/>
        </w:rPr>
        <w:t>Final Thoughts</w:t>
      </w:r>
    </w:p>
    <w:p w14:paraId="24384546" w14:textId="77777777" w:rsidR="00CB69B7" w:rsidRPr="00CB69B7" w:rsidRDefault="00CB69B7" w:rsidP="00CB69B7">
      <w:pPr>
        <w:spacing w:before="240" w:after="240" w:line="240" w:lineRule="auto"/>
        <w:rPr>
          <w:rFonts w:ascii="Calibri" w:hAnsi="Calibri" w:cs="Calibri"/>
        </w:rPr>
      </w:pPr>
      <w:r w:rsidRPr="00CB69B7">
        <w:rPr>
          <w:rFonts w:ascii="Calibri" w:hAnsi="Calibri" w:cs="Calibri"/>
        </w:rPr>
        <w:t xml:space="preserve">"How to Be a Great Boss" by Gino Wickman and Rene Boer provides essential strategies for effective leadership and management. By focusing on understanding and developing employees, setting clear expectations, and recognizing achievements, managers can create a motivated and high-performing team. Implementing these principles ensures a productive and positive work environment, driving both individual and organizational </w:t>
      </w:r>
      <w:r w:rsidRPr="00CB69B7">
        <w:rPr>
          <w:rFonts w:ascii="Calibri" w:hAnsi="Calibri" w:cs="Calibri"/>
        </w:rPr>
        <w:lastRenderedPageBreak/>
        <w:t>success. This comprehensive approach covers all aspects of management, making it an invaluable guide for current and aspiring leaders. Through these practices, bosses can foster a culture of excellence, engagement, and continuous improvement within their organizations.</w:t>
      </w:r>
    </w:p>
    <w:p w14:paraId="6897452F" w14:textId="77777777" w:rsidR="00CB69B7" w:rsidRDefault="00CB69B7"/>
    <w:sectPr w:rsidR="00CB69B7" w:rsidSect="00CB69B7">
      <w:headerReference w:type="default" r:id="rId7"/>
      <w:footerReference w:type="default" r:id="rId8"/>
      <w:pgSz w:w="12240" w:h="15840"/>
      <w:pgMar w:top="1440" w:right="1440" w:bottom="172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3DFB54" w14:textId="77777777" w:rsidR="00CB69B7" w:rsidRDefault="00CB69B7" w:rsidP="00CB69B7">
      <w:pPr>
        <w:spacing w:after="0" w:line="240" w:lineRule="auto"/>
      </w:pPr>
      <w:r>
        <w:separator/>
      </w:r>
    </w:p>
  </w:endnote>
  <w:endnote w:type="continuationSeparator" w:id="0">
    <w:p w14:paraId="40011F6C" w14:textId="77777777" w:rsidR="00CB69B7" w:rsidRDefault="00CB69B7" w:rsidP="00CB6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BD263" w14:textId="15AF9F63" w:rsidR="00CB69B7" w:rsidRDefault="00CB69B7" w:rsidP="00CB69B7">
    <w:pPr>
      <w:pStyle w:val="Footer"/>
      <w:jc w:val="center"/>
    </w:pPr>
    <w:r>
      <w:t>© Capacity Building Solutions, Inc.</w:t>
    </w:r>
  </w:p>
  <w:p w14:paraId="5EE8AC9D" w14:textId="487A7A88" w:rsidR="00CB69B7" w:rsidRDefault="00CB69B7" w:rsidP="00CB69B7">
    <w:pPr>
      <w:pStyle w:val="Footer"/>
      <w:jc w:val="center"/>
    </w:pPr>
    <w:hyperlink r:id="rId1" w:history="1">
      <w:r w:rsidRPr="006819D3">
        <w:rPr>
          <w:rStyle w:val="Hyperlink"/>
        </w:rPr>
        <w:t>www.capacity-building.com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367881" w14:textId="77777777" w:rsidR="00CB69B7" w:rsidRDefault="00CB69B7" w:rsidP="00CB69B7">
      <w:pPr>
        <w:spacing w:after="0" w:line="240" w:lineRule="auto"/>
      </w:pPr>
      <w:r>
        <w:separator/>
      </w:r>
    </w:p>
  </w:footnote>
  <w:footnote w:type="continuationSeparator" w:id="0">
    <w:p w14:paraId="36EF2355" w14:textId="77777777" w:rsidR="00CB69B7" w:rsidRDefault="00CB69B7" w:rsidP="00CB69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2752274"/>
      <w:docPartObj>
        <w:docPartGallery w:val="Page Numbers (Top of Page)"/>
        <w:docPartUnique/>
      </w:docPartObj>
    </w:sdtPr>
    <w:sdtEndPr>
      <w:rPr>
        <w:noProof/>
      </w:rPr>
    </w:sdtEndPr>
    <w:sdtContent>
      <w:p w14:paraId="7C324742" w14:textId="1C5545CD" w:rsidR="00CB69B7" w:rsidRDefault="00CB69B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E716ED9" w14:textId="77777777" w:rsidR="00CB69B7" w:rsidRDefault="00CB69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34F54"/>
    <w:multiLevelType w:val="multilevel"/>
    <w:tmpl w:val="25BE6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4D29B2"/>
    <w:multiLevelType w:val="multilevel"/>
    <w:tmpl w:val="A4F4B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5B5313"/>
    <w:multiLevelType w:val="multilevel"/>
    <w:tmpl w:val="91CCC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DE223D"/>
    <w:multiLevelType w:val="multilevel"/>
    <w:tmpl w:val="79449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1D4AD0"/>
    <w:multiLevelType w:val="multilevel"/>
    <w:tmpl w:val="97286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CE4FA3"/>
    <w:multiLevelType w:val="multilevel"/>
    <w:tmpl w:val="E7122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E82E84"/>
    <w:multiLevelType w:val="multilevel"/>
    <w:tmpl w:val="5748B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293AA9"/>
    <w:multiLevelType w:val="multilevel"/>
    <w:tmpl w:val="38963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E300D3"/>
    <w:multiLevelType w:val="multilevel"/>
    <w:tmpl w:val="79B45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462A15"/>
    <w:multiLevelType w:val="multilevel"/>
    <w:tmpl w:val="4F281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16068E"/>
    <w:multiLevelType w:val="multilevel"/>
    <w:tmpl w:val="51F6A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B30F60"/>
    <w:multiLevelType w:val="multilevel"/>
    <w:tmpl w:val="01A46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CD4423"/>
    <w:multiLevelType w:val="multilevel"/>
    <w:tmpl w:val="6128A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F8041D6"/>
    <w:multiLevelType w:val="multilevel"/>
    <w:tmpl w:val="D5744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7D8665B"/>
    <w:multiLevelType w:val="multilevel"/>
    <w:tmpl w:val="F88A4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5B46DE"/>
    <w:multiLevelType w:val="multilevel"/>
    <w:tmpl w:val="05365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B1C2BB8"/>
    <w:multiLevelType w:val="multilevel"/>
    <w:tmpl w:val="F80EC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BA548A6"/>
    <w:multiLevelType w:val="multilevel"/>
    <w:tmpl w:val="A1F82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3604AA"/>
    <w:multiLevelType w:val="multilevel"/>
    <w:tmpl w:val="3CC23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56927D0"/>
    <w:multiLevelType w:val="multilevel"/>
    <w:tmpl w:val="3092D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D0534A"/>
    <w:multiLevelType w:val="multilevel"/>
    <w:tmpl w:val="1A884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91E69D4"/>
    <w:multiLevelType w:val="multilevel"/>
    <w:tmpl w:val="52B8F1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4707D8"/>
    <w:multiLevelType w:val="multilevel"/>
    <w:tmpl w:val="1F66E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F4625E1"/>
    <w:multiLevelType w:val="multilevel"/>
    <w:tmpl w:val="C750D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7C61DC"/>
    <w:multiLevelType w:val="multilevel"/>
    <w:tmpl w:val="F57C6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54943169">
    <w:abstractNumId w:val="21"/>
  </w:num>
  <w:num w:numId="2" w16cid:durableId="1025059602">
    <w:abstractNumId w:val="16"/>
  </w:num>
  <w:num w:numId="3" w16cid:durableId="40567852">
    <w:abstractNumId w:val="0"/>
  </w:num>
  <w:num w:numId="4" w16cid:durableId="1059283162">
    <w:abstractNumId w:val="9"/>
  </w:num>
  <w:num w:numId="5" w16cid:durableId="1078135445">
    <w:abstractNumId w:val="17"/>
  </w:num>
  <w:num w:numId="6" w16cid:durableId="1173836926">
    <w:abstractNumId w:val="4"/>
  </w:num>
  <w:num w:numId="7" w16cid:durableId="1176574017">
    <w:abstractNumId w:val="6"/>
  </w:num>
  <w:num w:numId="8" w16cid:durableId="107897523">
    <w:abstractNumId w:val="3"/>
  </w:num>
  <w:num w:numId="9" w16cid:durableId="1902059667">
    <w:abstractNumId w:val="13"/>
  </w:num>
  <w:num w:numId="10" w16cid:durableId="5594510">
    <w:abstractNumId w:val="19"/>
  </w:num>
  <w:num w:numId="11" w16cid:durableId="1453090000">
    <w:abstractNumId w:val="18"/>
  </w:num>
  <w:num w:numId="12" w16cid:durableId="911698543">
    <w:abstractNumId w:val="15"/>
  </w:num>
  <w:num w:numId="13" w16cid:durableId="1276399563">
    <w:abstractNumId w:val="23"/>
  </w:num>
  <w:num w:numId="14" w16cid:durableId="2125999840">
    <w:abstractNumId w:val="24"/>
  </w:num>
  <w:num w:numId="15" w16cid:durableId="401566397">
    <w:abstractNumId w:val="2"/>
  </w:num>
  <w:num w:numId="16" w16cid:durableId="1376730723">
    <w:abstractNumId w:val="1"/>
  </w:num>
  <w:num w:numId="17" w16cid:durableId="225533919">
    <w:abstractNumId w:val="5"/>
  </w:num>
  <w:num w:numId="18" w16cid:durableId="269901427">
    <w:abstractNumId w:val="12"/>
  </w:num>
  <w:num w:numId="19" w16cid:durableId="1919971534">
    <w:abstractNumId w:val="11"/>
  </w:num>
  <w:num w:numId="20" w16cid:durableId="926230100">
    <w:abstractNumId w:val="22"/>
  </w:num>
  <w:num w:numId="21" w16cid:durableId="1791168120">
    <w:abstractNumId w:val="8"/>
  </w:num>
  <w:num w:numId="22" w16cid:durableId="1378159244">
    <w:abstractNumId w:val="10"/>
  </w:num>
  <w:num w:numId="23" w16cid:durableId="1795368903">
    <w:abstractNumId w:val="14"/>
  </w:num>
  <w:num w:numId="24" w16cid:durableId="882253244">
    <w:abstractNumId w:val="7"/>
  </w:num>
  <w:num w:numId="25" w16cid:durableId="89038329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9B7"/>
    <w:rsid w:val="00431219"/>
    <w:rsid w:val="00CB69B7"/>
    <w:rsid w:val="00E6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C62DF6"/>
  <w15:chartTrackingRefBased/>
  <w15:docId w15:val="{E958CDEE-0906-44CA-975F-0F90F5015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69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69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69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69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69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69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69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69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69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69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69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69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69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69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69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69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69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69B7"/>
    <w:rPr>
      <w:rFonts w:eastAsiaTheme="majorEastAsia" w:cstheme="majorBidi"/>
      <w:color w:val="272727" w:themeColor="text1" w:themeTint="D8"/>
    </w:rPr>
  </w:style>
  <w:style w:type="paragraph" w:styleId="Title">
    <w:name w:val="Title"/>
    <w:basedOn w:val="Normal"/>
    <w:next w:val="Normal"/>
    <w:link w:val="TitleChar"/>
    <w:uiPriority w:val="10"/>
    <w:qFormat/>
    <w:rsid w:val="00CB69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69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69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69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69B7"/>
    <w:pPr>
      <w:spacing w:before="160"/>
      <w:jc w:val="center"/>
    </w:pPr>
    <w:rPr>
      <w:i/>
      <w:iCs/>
      <w:color w:val="404040" w:themeColor="text1" w:themeTint="BF"/>
    </w:rPr>
  </w:style>
  <w:style w:type="character" w:customStyle="1" w:styleId="QuoteChar">
    <w:name w:val="Quote Char"/>
    <w:basedOn w:val="DefaultParagraphFont"/>
    <w:link w:val="Quote"/>
    <w:uiPriority w:val="29"/>
    <w:rsid w:val="00CB69B7"/>
    <w:rPr>
      <w:i/>
      <w:iCs/>
      <w:color w:val="404040" w:themeColor="text1" w:themeTint="BF"/>
    </w:rPr>
  </w:style>
  <w:style w:type="paragraph" w:styleId="ListParagraph">
    <w:name w:val="List Paragraph"/>
    <w:basedOn w:val="Normal"/>
    <w:uiPriority w:val="34"/>
    <w:qFormat/>
    <w:rsid w:val="00CB69B7"/>
    <w:pPr>
      <w:ind w:left="720"/>
      <w:contextualSpacing/>
    </w:pPr>
  </w:style>
  <w:style w:type="character" w:styleId="IntenseEmphasis">
    <w:name w:val="Intense Emphasis"/>
    <w:basedOn w:val="DefaultParagraphFont"/>
    <w:uiPriority w:val="21"/>
    <w:qFormat/>
    <w:rsid w:val="00CB69B7"/>
    <w:rPr>
      <w:i/>
      <w:iCs/>
      <w:color w:val="0F4761" w:themeColor="accent1" w:themeShade="BF"/>
    </w:rPr>
  </w:style>
  <w:style w:type="paragraph" w:styleId="IntenseQuote">
    <w:name w:val="Intense Quote"/>
    <w:basedOn w:val="Normal"/>
    <w:next w:val="Normal"/>
    <w:link w:val="IntenseQuoteChar"/>
    <w:uiPriority w:val="30"/>
    <w:qFormat/>
    <w:rsid w:val="00CB69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69B7"/>
    <w:rPr>
      <w:i/>
      <w:iCs/>
      <w:color w:val="0F4761" w:themeColor="accent1" w:themeShade="BF"/>
    </w:rPr>
  </w:style>
  <w:style w:type="character" w:styleId="IntenseReference">
    <w:name w:val="Intense Reference"/>
    <w:basedOn w:val="DefaultParagraphFont"/>
    <w:uiPriority w:val="32"/>
    <w:qFormat/>
    <w:rsid w:val="00CB69B7"/>
    <w:rPr>
      <w:b/>
      <w:bCs/>
      <w:smallCaps/>
      <w:color w:val="0F4761" w:themeColor="accent1" w:themeShade="BF"/>
      <w:spacing w:val="5"/>
    </w:rPr>
  </w:style>
  <w:style w:type="paragraph" w:styleId="Header">
    <w:name w:val="header"/>
    <w:basedOn w:val="Normal"/>
    <w:link w:val="HeaderChar"/>
    <w:uiPriority w:val="99"/>
    <w:unhideWhenUsed/>
    <w:rsid w:val="00CB69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69B7"/>
  </w:style>
  <w:style w:type="paragraph" w:styleId="Footer">
    <w:name w:val="footer"/>
    <w:basedOn w:val="Normal"/>
    <w:link w:val="FooterChar"/>
    <w:uiPriority w:val="99"/>
    <w:unhideWhenUsed/>
    <w:rsid w:val="00CB69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69B7"/>
  </w:style>
  <w:style w:type="character" w:styleId="Hyperlink">
    <w:name w:val="Hyperlink"/>
    <w:basedOn w:val="DefaultParagraphFont"/>
    <w:uiPriority w:val="99"/>
    <w:unhideWhenUsed/>
    <w:rsid w:val="00CB69B7"/>
    <w:rPr>
      <w:color w:val="467886" w:themeColor="hyperlink"/>
      <w:u w:val="single"/>
    </w:rPr>
  </w:style>
  <w:style w:type="character" w:styleId="UnresolvedMention">
    <w:name w:val="Unresolved Mention"/>
    <w:basedOn w:val="DefaultParagraphFont"/>
    <w:uiPriority w:val="99"/>
    <w:semiHidden/>
    <w:unhideWhenUsed/>
    <w:rsid w:val="00CB69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8055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apacity-build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2659</Words>
  <Characters>15798</Characters>
  <Application>Microsoft Office Word</Application>
  <DocSecurity>0</DocSecurity>
  <Lines>286</Lines>
  <Paragraphs>144</Paragraphs>
  <ScaleCrop>false</ScaleCrop>
  <Company/>
  <LinksUpToDate>false</LinksUpToDate>
  <CharactersWithSpaces>18357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Robinson</dc:creator>
  <cp:keywords/>
  <dc:description/>
  <cp:lastModifiedBy>Edward Robinson</cp:lastModifiedBy>
  <cp:revision>3</cp:revision>
  <dcterms:created xsi:type="dcterms:W3CDTF">2024-07-25T17:15:00Z</dcterms:created>
  <dcterms:modified xsi:type="dcterms:W3CDTF">2024-07-25T17:18:00Z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fcc0d2bf-e326-4d30-916d-cf0be6befaa7</vt:lpwstr>
  </property>
</Properties>
</file>